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0F1F55" w:rsidRDefault="00D300DB" w:rsidP="00B457A7">
      <w:pPr>
        <w:spacing w:after="120"/>
        <w:jc w:val="center"/>
        <w:rPr>
          <w:rFonts w:ascii="PT Astra Serif" w:hAnsi="PT Astra Serif"/>
        </w:rPr>
      </w:pPr>
      <w:r w:rsidRPr="000F1F55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2894EA62" wp14:editId="73F07D5A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0F1F55" w:rsidRDefault="006E43CA" w:rsidP="00D300DB">
      <w:pPr>
        <w:jc w:val="center"/>
        <w:rPr>
          <w:rFonts w:ascii="PT Astra Serif" w:hAnsi="PT Astra Serif"/>
        </w:rPr>
      </w:pPr>
    </w:p>
    <w:p w:rsidR="006E43CA" w:rsidRPr="000F1F55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F1F55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0F1F55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F1F55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0F1F55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F1F55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F1F55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F1F55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F1F55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0F1F55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0F1F55" w:rsidTr="00A57323">
        <w:tc>
          <w:tcPr>
            <w:tcW w:w="4395" w:type="dxa"/>
            <w:vAlign w:val="center"/>
            <w:hideMark/>
          </w:tcPr>
          <w:p w:rsidR="00AC4A10" w:rsidRPr="000F1F55" w:rsidRDefault="00614ECE" w:rsidP="00357ADB">
            <w:pPr>
              <w:rPr>
                <w:rFonts w:ascii="PT Astra Serif" w:hAnsi="PT Astra Serif"/>
                <w:sz w:val="26"/>
                <w:szCs w:val="26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>30</w:t>
            </w:r>
            <w:r w:rsidR="004B7D0D" w:rsidRPr="000F1F55">
              <w:rPr>
                <w:rFonts w:ascii="PT Astra Serif" w:hAnsi="PT Astra Serif"/>
                <w:sz w:val="26"/>
                <w:szCs w:val="26"/>
              </w:rPr>
              <w:t xml:space="preserve"> января</w:t>
            </w:r>
            <w:r w:rsidR="00AC4A10" w:rsidRPr="000F1F55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0F1F55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0F1F55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0F1F55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0F1F55" w:rsidRDefault="00AC4A10" w:rsidP="004B7D0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B7D0D" w:rsidRPr="000F1F55">
              <w:rPr>
                <w:rFonts w:ascii="PT Astra Serif" w:hAnsi="PT Astra Serif"/>
                <w:sz w:val="26"/>
                <w:szCs w:val="26"/>
              </w:rPr>
              <w:t>1</w:t>
            </w:r>
            <w:r w:rsidRPr="000F1F55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0F1F55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0F1F55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F1F55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0F1F55">
        <w:rPr>
          <w:rFonts w:ascii="PT Astra Serif" w:hAnsi="PT Astra Serif" w:cs="Times New Roman"/>
          <w:b w:val="0"/>
          <w:sz w:val="26"/>
          <w:szCs w:val="26"/>
        </w:rPr>
        <w:t>25</w:t>
      </w:r>
      <w:r w:rsidRPr="000F1F55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357ADB" w:rsidRPr="000F1F55">
        <w:rPr>
          <w:rFonts w:ascii="PT Astra Serif" w:hAnsi="PT Astra Serif" w:cs="Times New Roman"/>
          <w:b w:val="0"/>
          <w:sz w:val="26"/>
          <w:szCs w:val="26"/>
        </w:rPr>
        <w:t>8</w:t>
      </w:r>
      <w:r w:rsidRPr="000F1F55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0F1F55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0F1F55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0F1F55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ПРИКАЗЫВАЮ:</w:t>
      </w:r>
    </w:p>
    <w:p w:rsidR="00392306" w:rsidRPr="000F1F55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1. Внести в приказ Департамента профессионального образования Томской области от 2</w:t>
      </w:r>
      <w:r w:rsidR="0017794B" w:rsidRPr="000F1F55">
        <w:rPr>
          <w:rFonts w:ascii="PT Astra Serif" w:hAnsi="PT Astra Serif" w:cs="Times New Roman"/>
          <w:sz w:val="26"/>
          <w:szCs w:val="26"/>
        </w:rPr>
        <w:t>5</w:t>
      </w:r>
      <w:r w:rsidRPr="000F1F55">
        <w:rPr>
          <w:rFonts w:ascii="PT Astra Serif" w:hAnsi="PT Astra Serif" w:cs="Times New Roman"/>
          <w:sz w:val="26"/>
          <w:szCs w:val="26"/>
        </w:rPr>
        <w:t>.01.2021 № </w:t>
      </w:r>
      <w:r w:rsidR="00357ADB" w:rsidRPr="000F1F55">
        <w:rPr>
          <w:rFonts w:ascii="PT Astra Serif" w:hAnsi="PT Astra Serif" w:cs="Times New Roman"/>
          <w:sz w:val="26"/>
          <w:szCs w:val="26"/>
        </w:rPr>
        <w:t>8</w:t>
      </w:r>
      <w:r w:rsidRPr="000F1F55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0F1F55">
        <w:rPr>
          <w:rFonts w:ascii="PT Astra Serif" w:hAnsi="PT Astra Serif" w:cs="Times New Roman"/>
          <w:sz w:val="26"/>
          <w:szCs w:val="26"/>
        </w:rPr>
        <w:t xml:space="preserve">«Об утверждении Порядка </w:t>
      </w:r>
      <w:r w:rsidR="00357ADB" w:rsidRPr="000F1F55">
        <w:rPr>
          <w:rFonts w:ascii="PT Astra Serif" w:hAnsi="PT Astra Serif" w:cs="Times New Roman"/>
          <w:sz w:val="26"/>
          <w:szCs w:val="26"/>
        </w:rPr>
        <w:t>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  <w:r w:rsidRPr="000F1F55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357ADB" w:rsidRPr="000F1F55">
        <w:rPr>
          <w:rFonts w:ascii="PT Astra Serif" w:hAnsi="PT Astra Serif" w:cs="Times New Roman"/>
          <w:sz w:val="26"/>
          <w:szCs w:val="26"/>
        </w:rPr>
        <w:t>7001202101280036</w:t>
      </w:r>
      <w:r w:rsidRPr="000F1F55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EE33C6" w:rsidRPr="000F1F55" w:rsidRDefault="00EE33C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1</w:t>
      </w:r>
      <w:r w:rsidR="00E25868" w:rsidRPr="000F1F55">
        <w:rPr>
          <w:rFonts w:ascii="PT Astra Serif" w:hAnsi="PT Astra Serif" w:cs="Times New Roman"/>
          <w:sz w:val="26"/>
          <w:szCs w:val="26"/>
        </w:rPr>
        <w:t>)</w:t>
      </w:r>
      <w:r w:rsidRPr="000F1F55">
        <w:rPr>
          <w:rFonts w:ascii="PT Astra Serif" w:hAnsi="PT Astra Serif" w:cs="Times New Roman"/>
          <w:sz w:val="26"/>
          <w:szCs w:val="26"/>
        </w:rPr>
        <w:t> в наименовании и пункте 1</w:t>
      </w:r>
      <w:r w:rsidR="004A511D"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Pr="000F1F55">
        <w:rPr>
          <w:rFonts w:ascii="PT Astra Serif" w:hAnsi="PT Astra Serif" w:cs="Times New Roman"/>
          <w:sz w:val="26"/>
          <w:szCs w:val="26"/>
        </w:rPr>
        <w:t>слова «, в отношении которых Департамент профессионального образования Томской области осуществляет функции и полномочия учредителя,» исключить</w:t>
      </w:r>
      <w:r w:rsidR="004A511D" w:rsidRPr="000F1F55">
        <w:rPr>
          <w:rFonts w:ascii="PT Astra Serif" w:hAnsi="PT Astra Serif" w:cs="Times New Roman"/>
          <w:sz w:val="26"/>
          <w:szCs w:val="26"/>
        </w:rPr>
        <w:t>.</w:t>
      </w:r>
    </w:p>
    <w:p w:rsidR="009F6FDA" w:rsidRPr="000F1F55" w:rsidRDefault="00EE33C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2</w:t>
      </w:r>
      <w:r w:rsidR="00E25868" w:rsidRPr="000F1F55">
        <w:rPr>
          <w:rFonts w:ascii="PT Astra Serif" w:hAnsi="PT Astra Serif" w:cs="Times New Roman"/>
          <w:sz w:val="26"/>
          <w:szCs w:val="26"/>
        </w:rPr>
        <w:t>)</w:t>
      </w:r>
      <w:r w:rsidRPr="000F1F55">
        <w:rPr>
          <w:rFonts w:ascii="PT Astra Serif" w:hAnsi="PT Astra Serif" w:cs="Times New Roman"/>
          <w:sz w:val="26"/>
          <w:szCs w:val="26"/>
        </w:rPr>
        <w:t> </w:t>
      </w:r>
      <w:r w:rsidR="009F6FDA" w:rsidRPr="000F1F55">
        <w:rPr>
          <w:rFonts w:ascii="PT Astra Serif" w:hAnsi="PT Astra Serif" w:cs="Times New Roman"/>
          <w:sz w:val="26"/>
          <w:szCs w:val="26"/>
        </w:rPr>
        <w:t xml:space="preserve">в Порядке определения объема и условиях предоставления областным </w:t>
      </w:r>
      <w:r w:rsidR="00357ADB" w:rsidRPr="000F1F55">
        <w:rPr>
          <w:rFonts w:ascii="PT Astra Serif" w:hAnsi="PT Astra Serif" w:cs="Times New Roman"/>
          <w:sz w:val="26"/>
          <w:szCs w:val="26"/>
        </w:rPr>
        <w:t>государственным бюджетным учреждениям,</w:t>
      </w:r>
      <w:r w:rsidR="009F6FDA"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="00357ADB" w:rsidRPr="000F1F55">
        <w:rPr>
          <w:rFonts w:ascii="PT Astra Serif" w:hAnsi="PT Astra Serif" w:cs="Times New Roman"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  <w:r w:rsidR="009F6FDA" w:rsidRPr="000F1F55">
        <w:rPr>
          <w:rFonts w:ascii="PT Astra Serif" w:hAnsi="PT Astra Serif" w:cs="Times New Roman"/>
          <w:sz w:val="26"/>
          <w:szCs w:val="26"/>
        </w:rPr>
        <w:t>, утвержденных указанным приказом:</w:t>
      </w:r>
    </w:p>
    <w:p w:rsidR="00863A99" w:rsidRPr="000F1F55" w:rsidRDefault="00E25868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а</w:t>
      </w:r>
      <w:r w:rsidR="00EE33C6" w:rsidRPr="000F1F55">
        <w:rPr>
          <w:rFonts w:ascii="PT Astra Serif" w:hAnsi="PT Astra Serif" w:cs="Times New Roman"/>
          <w:sz w:val="26"/>
          <w:szCs w:val="26"/>
        </w:rPr>
        <w:t>) в наименовании</w:t>
      </w:r>
      <w:r w:rsidR="004A511D"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="00863A99" w:rsidRPr="000F1F55">
        <w:rPr>
          <w:rFonts w:ascii="PT Astra Serif" w:hAnsi="PT Astra Serif" w:cs="Times New Roman"/>
          <w:sz w:val="26"/>
          <w:szCs w:val="26"/>
        </w:rPr>
        <w:t>слова «, в отношении которых Департамент профессионального образования Томской области осуществляет функции и полномочия учредителя,» исключить;</w:t>
      </w:r>
    </w:p>
    <w:p w:rsidR="004E291C" w:rsidRPr="000F1F55" w:rsidRDefault="00921681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б</w:t>
      </w:r>
      <w:r w:rsidR="004E291C" w:rsidRPr="000F1F55">
        <w:rPr>
          <w:rFonts w:ascii="PT Astra Serif" w:hAnsi="PT Astra Serif"/>
          <w:sz w:val="26"/>
          <w:szCs w:val="26"/>
        </w:rPr>
        <w:t>) пункт 10 изложить в следующей редакции:</w:t>
      </w:r>
    </w:p>
    <w:p w:rsidR="004E291C" w:rsidRPr="000F1F55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«</w:t>
      </w:r>
      <w:r w:rsidRPr="000F1F55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 или его расторжение, заключаются в соответствии с типовыми формами, установленными Департаментом финансов Томской области, при наличии следующих условий:</w:t>
      </w:r>
    </w:p>
    <w:p w:rsidR="004E291C" w:rsidRPr="000F1F55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F1F55">
        <w:rPr>
          <w:rFonts w:ascii="PT Astra Serif" w:hAnsi="PT Astra Serif"/>
          <w:bCs/>
          <w:sz w:val="26"/>
          <w:szCs w:val="26"/>
        </w:rPr>
        <w:t>1)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изменения лимитов бюджетных обязательств;</w:t>
      </w:r>
    </w:p>
    <w:p w:rsidR="004E291C" w:rsidRPr="000F1F55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F1F55">
        <w:rPr>
          <w:rFonts w:ascii="PT Astra Serif" w:hAnsi="PT Astra Serif"/>
          <w:bCs/>
          <w:sz w:val="26"/>
          <w:szCs w:val="26"/>
        </w:rPr>
        <w:t xml:space="preserve">2) 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</w:t>
      </w:r>
      <w:r w:rsidRPr="000F1F55">
        <w:rPr>
          <w:rFonts w:ascii="PT Astra Serif" w:hAnsi="PT Astra Serif"/>
          <w:bCs/>
          <w:sz w:val="26"/>
          <w:szCs w:val="26"/>
        </w:rPr>
        <w:lastRenderedPageBreak/>
        <w:t>соглашение к соглашению заключается в течение 10 рабочих дней со дня изменения настоящего Порядка;</w:t>
      </w:r>
    </w:p>
    <w:p w:rsidR="004E291C" w:rsidRPr="000F1F55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F1F55">
        <w:rPr>
          <w:rFonts w:ascii="PT Astra Serif" w:hAnsi="PT Astra Serif"/>
          <w:bCs/>
          <w:sz w:val="26"/>
          <w:szCs w:val="26"/>
        </w:rPr>
        <w:t>3)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E291C" w:rsidRPr="000F1F55" w:rsidRDefault="004E291C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  <w:r w:rsidRPr="000F1F55">
        <w:rPr>
          <w:rFonts w:ascii="PT Astra Serif" w:hAnsi="PT Astra Serif"/>
          <w:sz w:val="26"/>
          <w:szCs w:val="26"/>
        </w:rPr>
        <w:t>»;</w:t>
      </w:r>
    </w:p>
    <w:p w:rsidR="004E291C" w:rsidRPr="000F1F55" w:rsidRDefault="00921681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в</w:t>
      </w:r>
      <w:r w:rsidR="004E291C" w:rsidRPr="000F1F55">
        <w:rPr>
          <w:rFonts w:ascii="PT Astra Serif" w:hAnsi="PT Astra Serif"/>
          <w:sz w:val="26"/>
          <w:szCs w:val="26"/>
        </w:rPr>
        <w:t>) пункт 11 изложить в следующей редакции:</w:t>
      </w:r>
    </w:p>
    <w:p w:rsidR="004E291C" w:rsidRPr="000F1F55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«11. Основаниями для досрочного прекращения соглашения по решению Департамента в одностороннем порядке являются:</w:t>
      </w:r>
    </w:p>
    <w:p w:rsidR="004E291C" w:rsidRPr="000F1F55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1) реорганизация (за исключением реорганизации в форме присоединения) или ликвидация учреждения;</w:t>
      </w:r>
    </w:p>
    <w:p w:rsidR="004E291C" w:rsidRPr="000F1F55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2) нарушение учреждением цели и условий предоставления субсидии, установленных настоящим Порядком и (или) соглашением.»;</w:t>
      </w:r>
    </w:p>
    <w:p w:rsidR="00F42E25" w:rsidRPr="000F1F55" w:rsidRDefault="00921681" w:rsidP="00F42E25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г</w:t>
      </w:r>
      <w:r w:rsidR="00F42E25" w:rsidRPr="000F1F55">
        <w:rPr>
          <w:rFonts w:ascii="PT Astra Serif" w:hAnsi="PT Astra Serif" w:cs="Times New Roman"/>
          <w:sz w:val="26"/>
          <w:szCs w:val="26"/>
        </w:rPr>
        <w:t>)</w:t>
      </w:r>
      <w:r w:rsidR="008477F3" w:rsidRPr="000F1F55"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F42E25" w:rsidRPr="000F1F55">
        <w:rPr>
          <w:rFonts w:ascii="PT Astra Serif" w:hAnsi="PT Astra Serif" w:cs="Times New Roman"/>
          <w:sz w:val="26"/>
          <w:szCs w:val="26"/>
        </w:rPr>
        <w:t>в пункте 14 слова «по форме, установленной соглашением о предоставлении субсидии» заменить словами «по форме согласно приложению №</w:t>
      </w:r>
      <w:r w:rsidR="008477F3" w:rsidRPr="000F1F55"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AB3FA0" w:rsidRPr="000F1F55">
        <w:rPr>
          <w:rFonts w:ascii="PT Astra Serif" w:hAnsi="PT Astra Serif" w:cs="Times New Roman"/>
          <w:sz w:val="26"/>
          <w:szCs w:val="26"/>
        </w:rPr>
        <w:t>1</w:t>
      </w:r>
      <w:r w:rsidR="00F42E25" w:rsidRPr="000F1F55">
        <w:rPr>
          <w:rFonts w:ascii="PT Astra Serif" w:hAnsi="PT Astra Serif" w:cs="Times New Roman"/>
          <w:sz w:val="26"/>
          <w:szCs w:val="26"/>
        </w:rPr>
        <w:t xml:space="preserve"> к настоящему Порядку»</w:t>
      </w:r>
      <w:r w:rsidR="00E25868" w:rsidRPr="000F1F55">
        <w:rPr>
          <w:rFonts w:ascii="PT Astra Serif" w:hAnsi="PT Astra Serif" w:cs="Times New Roman"/>
          <w:sz w:val="26"/>
          <w:szCs w:val="26"/>
        </w:rPr>
        <w:t>;</w:t>
      </w:r>
    </w:p>
    <w:p w:rsidR="004E291C" w:rsidRPr="000F1F55" w:rsidRDefault="00AB3FA0" w:rsidP="00D411E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д</w:t>
      </w:r>
      <w:r w:rsidR="00D411E1" w:rsidRPr="000F1F55">
        <w:rPr>
          <w:rFonts w:ascii="PT Astra Serif" w:hAnsi="PT Astra Serif" w:cs="Times New Roman"/>
          <w:sz w:val="26"/>
          <w:szCs w:val="26"/>
        </w:rPr>
        <w:t>)</w:t>
      </w:r>
      <w:r w:rsidRPr="000F1F55">
        <w:rPr>
          <w:rFonts w:ascii="PT Astra Serif" w:hAnsi="PT Astra Serif" w:cs="Times New Roman"/>
          <w:sz w:val="26"/>
          <w:szCs w:val="26"/>
        </w:rPr>
        <w:t> </w:t>
      </w:r>
      <w:r w:rsidR="00D411E1" w:rsidRPr="000F1F55">
        <w:rPr>
          <w:rFonts w:ascii="PT Astra Serif" w:hAnsi="PT Astra Serif" w:cs="Times New Roman"/>
          <w:sz w:val="26"/>
          <w:szCs w:val="26"/>
        </w:rPr>
        <w:t xml:space="preserve">пункт 15 </w:t>
      </w:r>
      <w:r w:rsidRPr="000F1F55">
        <w:rPr>
          <w:rFonts w:ascii="PT Astra Serif" w:hAnsi="PT Astra Serif" w:cs="Times New Roman"/>
          <w:sz w:val="26"/>
          <w:szCs w:val="26"/>
        </w:rPr>
        <w:t>изложить в следующей редакции</w:t>
      </w:r>
      <w:r w:rsidR="00D411E1" w:rsidRPr="000F1F55">
        <w:rPr>
          <w:rFonts w:ascii="PT Astra Serif" w:hAnsi="PT Astra Serif" w:cs="Times New Roman"/>
          <w:sz w:val="26"/>
          <w:szCs w:val="26"/>
        </w:rPr>
        <w:t>:</w:t>
      </w:r>
    </w:p>
    <w:p w:rsidR="00AB3FA0" w:rsidRPr="000F1F55" w:rsidRDefault="00AB3FA0" w:rsidP="00AB3FA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1F55">
        <w:rPr>
          <w:rFonts w:ascii="PT Astra Serif" w:hAnsi="PT Astra Serif" w:cs="PT Astra Serif"/>
          <w:sz w:val="26"/>
          <w:szCs w:val="26"/>
        </w:rPr>
        <w:t>«15. Учреждение представляет в Департамент в срок не позднее 25 января года, следующего за годом получения субсидии:</w:t>
      </w:r>
    </w:p>
    <w:p w:rsidR="00AB3FA0" w:rsidRPr="000F1F55" w:rsidRDefault="00AB3FA0" w:rsidP="00AB3FA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1F55">
        <w:rPr>
          <w:rFonts w:ascii="PT Astra Serif" w:hAnsi="PT Astra Serif" w:cs="PT Astra Serif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AB3FA0" w:rsidRPr="000F1F55" w:rsidRDefault="00AB3FA0" w:rsidP="00AB3FA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1F55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Порядка, по форме согласно приложению № 3 к настоящему Порядку;</w:t>
      </w:r>
    </w:p>
    <w:p w:rsidR="004E291C" w:rsidRPr="000F1F55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результатов предоставления субсидии по форме согласно приложению №</w:t>
      </w:r>
      <w:r w:rsidR="00F42E25" w:rsidRPr="000F1F55">
        <w:rPr>
          <w:rFonts w:ascii="PT Astra Serif" w:hAnsi="PT Astra Serif" w:cs="Times New Roman"/>
          <w:sz w:val="26"/>
          <w:szCs w:val="26"/>
        </w:rPr>
        <w:t> </w:t>
      </w:r>
      <w:r w:rsidR="00AB3FA0" w:rsidRPr="000F1F55">
        <w:rPr>
          <w:rFonts w:ascii="PT Astra Serif" w:hAnsi="PT Astra Serif" w:cs="Times New Roman"/>
          <w:sz w:val="26"/>
          <w:szCs w:val="26"/>
        </w:rPr>
        <w:t>4</w:t>
      </w:r>
      <w:r w:rsidRPr="000F1F55">
        <w:rPr>
          <w:rFonts w:ascii="PT Astra Serif" w:hAnsi="PT Astra Serif" w:cs="Times New Roman"/>
          <w:sz w:val="26"/>
          <w:szCs w:val="26"/>
        </w:rPr>
        <w:t xml:space="preserve"> к настоящему Порядку</w:t>
      </w:r>
      <w:proofErr w:type="gramStart"/>
      <w:r w:rsidRPr="000F1F55">
        <w:rPr>
          <w:rFonts w:ascii="PT Astra Serif" w:hAnsi="PT Astra Serif" w:cs="Times New Roman"/>
          <w:sz w:val="26"/>
          <w:szCs w:val="26"/>
        </w:rPr>
        <w:t>.»</w:t>
      </w:r>
      <w:r w:rsidR="009F4A57" w:rsidRPr="000F1F55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4E291C" w:rsidRPr="000F1F55" w:rsidRDefault="00AB3FA0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е</w:t>
      </w:r>
      <w:r w:rsidR="004E291C" w:rsidRPr="000F1F55">
        <w:rPr>
          <w:rFonts w:ascii="PT Astra Serif" w:hAnsi="PT Astra Serif" w:cs="Times New Roman"/>
          <w:sz w:val="26"/>
          <w:szCs w:val="26"/>
        </w:rPr>
        <w:t>) в пункте 16 слова «дополнительные» исключить, после слов «представления учреждением» дополнить словом «дополнительной»;</w:t>
      </w:r>
    </w:p>
    <w:p w:rsidR="005F02C9" w:rsidRPr="000F1F55" w:rsidRDefault="00AB3FA0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ж</w:t>
      </w:r>
      <w:r w:rsidR="00EE33C6" w:rsidRPr="000F1F55">
        <w:rPr>
          <w:rFonts w:ascii="PT Astra Serif" w:hAnsi="PT Astra Serif" w:cs="Times New Roman"/>
          <w:sz w:val="26"/>
          <w:szCs w:val="26"/>
        </w:rPr>
        <w:t>) в пункте 17</w:t>
      </w:r>
      <w:r w:rsidR="005F02C9" w:rsidRPr="000F1F55">
        <w:rPr>
          <w:rFonts w:ascii="PT Astra Serif" w:hAnsi="PT Astra Serif" w:cs="Times New Roman"/>
          <w:sz w:val="26"/>
          <w:szCs w:val="26"/>
        </w:rPr>
        <w:t>:</w:t>
      </w:r>
    </w:p>
    <w:p w:rsidR="00EE33C6" w:rsidRPr="000F1F55" w:rsidRDefault="00EE33C6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абзац второй изложить в следующей редакции:</w:t>
      </w:r>
    </w:p>
    <w:p w:rsidR="00503E02" w:rsidRPr="000F1F55" w:rsidRDefault="00EE33C6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«</w:t>
      </w:r>
      <w:r w:rsidR="00503E02" w:rsidRPr="000F1F55">
        <w:rPr>
          <w:rFonts w:ascii="PT Astra Serif" w:hAnsi="PT Astra Serif" w:cs="Times New Roman"/>
          <w:sz w:val="26"/>
          <w:szCs w:val="26"/>
        </w:rPr>
        <w:t>При</w:t>
      </w:r>
      <w:r w:rsidR="005F02C9" w:rsidRPr="000F1F55">
        <w:rPr>
          <w:rFonts w:ascii="PT Astra Serif" w:hAnsi="PT Astra Serif" w:cs="Times New Roman"/>
          <w:sz w:val="26"/>
          <w:szCs w:val="26"/>
        </w:rPr>
        <w:t xml:space="preserve"> наличии потребности </w:t>
      </w:r>
      <w:r w:rsidR="00503E02" w:rsidRPr="000F1F55">
        <w:rPr>
          <w:rFonts w:ascii="PT Astra Serif" w:hAnsi="PT Astra Serif" w:cs="Times New Roman"/>
          <w:sz w:val="26"/>
          <w:szCs w:val="26"/>
        </w:rPr>
        <w:t>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</w:t>
      </w:r>
      <w:r w:rsidR="005F02C9"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0F1F55">
        <w:rPr>
          <w:rFonts w:ascii="PT Astra Serif" w:hAnsi="PT Astra Serif" w:cs="Times New Roman"/>
          <w:sz w:val="26"/>
          <w:szCs w:val="26"/>
        </w:rPr>
        <w:t xml:space="preserve">учреждение в срок не позднее 20 января года, следующего за годом предоставления субсидии, направляет в Департамент обращение о подтверждении </w:t>
      </w:r>
      <w:r w:rsidR="005157F6" w:rsidRPr="000F1F55">
        <w:rPr>
          <w:rFonts w:ascii="PT Astra Serif" w:hAnsi="PT Astra Serif" w:cs="Times New Roman"/>
          <w:sz w:val="26"/>
          <w:szCs w:val="26"/>
        </w:rPr>
        <w:t>данной</w:t>
      </w:r>
      <w:r w:rsidR="00503E02" w:rsidRPr="000F1F55">
        <w:rPr>
          <w:rFonts w:ascii="PT Astra Serif" w:hAnsi="PT Astra Serif" w:cs="Times New Roman"/>
          <w:sz w:val="26"/>
          <w:szCs w:val="26"/>
        </w:rPr>
        <w:t xml:space="preserve"> потребности.</w:t>
      </w:r>
      <w:r w:rsidR="005157F6"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0F1F55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указанн</w:t>
      </w:r>
      <w:r w:rsidR="005157F6" w:rsidRPr="000F1F55">
        <w:rPr>
          <w:rFonts w:ascii="PT Astra Serif" w:hAnsi="PT Astra Serif" w:cs="Times New Roman"/>
          <w:sz w:val="26"/>
          <w:szCs w:val="26"/>
        </w:rPr>
        <w:t>ого</w:t>
      </w:r>
      <w:r w:rsidR="00503E02"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="005157F6" w:rsidRPr="000F1F55">
        <w:rPr>
          <w:rFonts w:ascii="PT Astra Serif" w:hAnsi="PT Astra Serif" w:cs="Times New Roman"/>
          <w:sz w:val="26"/>
          <w:szCs w:val="26"/>
        </w:rPr>
        <w:t>обращения</w:t>
      </w:r>
      <w:r w:rsidR="00503E02" w:rsidRPr="000F1F55">
        <w:rPr>
          <w:rFonts w:ascii="PT Astra Serif" w:hAnsi="PT Astra Serif" w:cs="Times New Roman"/>
          <w:sz w:val="26"/>
          <w:szCs w:val="26"/>
        </w:rPr>
        <w:t>.</w:t>
      </w:r>
      <w:r w:rsidR="005157F6" w:rsidRPr="000F1F55">
        <w:rPr>
          <w:rFonts w:ascii="PT Astra Serif" w:hAnsi="PT Astra Serif" w:cs="Times New Roman"/>
          <w:sz w:val="26"/>
          <w:szCs w:val="26"/>
        </w:rPr>
        <w:t>»;</w:t>
      </w:r>
    </w:p>
    <w:p w:rsidR="005F02C9" w:rsidRPr="000F1F55" w:rsidRDefault="005157F6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абзац трет</w:t>
      </w:r>
      <w:r w:rsidR="00173684" w:rsidRPr="000F1F55">
        <w:rPr>
          <w:rFonts w:ascii="PT Astra Serif" w:hAnsi="PT Astra Serif" w:cs="Times New Roman"/>
          <w:sz w:val="26"/>
          <w:szCs w:val="26"/>
        </w:rPr>
        <w:t>ий</w:t>
      </w:r>
      <w:r w:rsidRPr="000F1F55">
        <w:rPr>
          <w:rFonts w:ascii="PT Astra Serif" w:hAnsi="PT Astra Serif" w:cs="Times New Roman"/>
          <w:sz w:val="26"/>
          <w:szCs w:val="26"/>
        </w:rPr>
        <w:t xml:space="preserve"> </w:t>
      </w:r>
      <w:r w:rsidR="00173684" w:rsidRPr="000F1F55">
        <w:rPr>
          <w:rFonts w:ascii="PT Astra Serif" w:hAnsi="PT Astra Serif" w:cs="Times New Roman"/>
          <w:sz w:val="26"/>
          <w:szCs w:val="26"/>
        </w:rPr>
        <w:t>после слов «в областной бюджет» дополнить словами «в срок до 1 апреля текущего финансового года»</w:t>
      </w:r>
      <w:r w:rsidR="00AA681B" w:rsidRPr="000F1F55">
        <w:rPr>
          <w:rFonts w:ascii="PT Astra Serif" w:hAnsi="PT Astra Serif" w:cs="Times New Roman"/>
          <w:sz w:val="26"/>
          <w:szCs w:val="26"/>
        </w:rPr>
        <w:t>;</w:t>
      </w:r>
    </w:p>
    <w:p w:rsidR="00FE1A39" w:rsidRPr="000F1F55" w:rsidRDefault="00AB3FA0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з</w:t>
      </w:r>
      <w:r w:rsidR="00173684" w:rsidRPr="000F1F55">
        <w:rPr>
          <w:rFonts w:ascii="PT Astra Serif" w:hAnsi="PT Astra Serif" w:cs="Times New Roman"/>
          <w:sz w:val="26"/>
          <w:szCs w:val="26"/>
        </w:rPr>
        <w:t>)</w:t>
      </w:r>
      <w:r w:rsidR="00946A06" w:rsidRPr="000F1F55">
        <w:rPr>
          <w:rFonts w:ascii="PT Astra Serif" w:hAnsi="PT Astra Serif" w:cs="Times New Roman"/>
          <w:sz w:val="26"/>
          <w:szCs w:val="26"/>
        </w:rPr>
        <w:t> </w:t>
      </w:r>
      <w:r w:rsidR="00173684" w:rsidRPr="000F1F55">
        <w:rPr>
          <w:rFonts w:ascii="PT Astra Serif" w:hAnsi="PT Astra Serif" w:cs="Times New Roman"/>
          <w:sz w:val="26"/>
          <w:szCs w:val="26"/>
        </w:rPr>
        <w:t>в пункте 1</w:t>
      </w:r>
      <w:r w:rsidR="00AA681B" w:rsidRPr="000F1F55">
        <w:rPr>
          <w:rFonts w:ascii="PT Astra Serif" w:hAnsi="PT Astra Serif" w:cs="Times New Roman"/>
          <w:sz w:val="26"/>
          <w:szCs w:val="26"/>
        </w:rPr>
        <w:t>8</w:t>
      </w:r>
      <w:r w:rsidR="00173684" w:rsidRPr="000F1F55">
        <w:rPr>
          <w:rFonts w:ascii="PT Astra Serif" w:hAnsi="PT Astra Serif" w:cs="Times New Roman"/>
          <w:sz w:val="26"/>
          <w:szCs w:val="26"/>
        </w:rPr>
        <w:t>:</w:t>
      </w:r>
    </w:p>
    <w:p w:rsidR="00173684" w:rsidRPr="000F1F55" w:rsidRDefault="00AA681B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в абзаце первом исключить слова «не использованные на 1 января текущего финансового года,»;</w:t>
      </w:r>
    </w:p>
    <w:p w:rsidR="00AA681B" w:rsidRPr="000F1F55" w:rsidRDefault="00AA681B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 xml:space="preserve">в абзаце четвертом цифру «20» заменить </w:t>
      </w:r>
      <w:r w:rsidR="00946A06" w:rsidRPr="000F1F55">
        <w:rPr>
          <w:rFonts w:ascii="PT Astra Serif" w:hAnsi="PT Astra Serif" w:cs="Times New Roman"/>
          <w:sz w:val="26"/>
          <w:szCs w:val="26"/>
        </w:rPr>
        <w:t xml:space="preserve">цифрой «24», после слов «в областной </w:t>
      </w:r>
      <w:r w:rsidR="00946A06" w:rsidRPr="000F1F55">
        <w:rPr>
          <w:rFonts w:ascii="PT Astra Serif" w:hAnsi="PT Astra Serif" w:cs="Times New Roman"/>
          <w:sz w:val="26"/>
          <w:szCs w:val="26"/>
        </w:rPr>
        <w:lastRenderedPageBreak/>
        <w:t>бюджет» дополнить словами «не позднее 30-го рабочего дня со дня их поступления»;</w:t>
      </w:r>
    </w:p>
    <w:p w:rsidR="00AB3FA0" w:rsidRPr="000F1F55" w:rsidRDefault="00AB3FA0" w:rsidP="00AB3FA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и) </w:t>
      </w:r>
      <w:r w:rsidRPr="000F1F55">
        <w:rPr>
          <w:rFonts w:ascii="PT Astra Serif" w:hAnsi="PT Astra Serif"/>
          <w:sz w:val="26"/>
          <w:szCs w:val="26"/>
        </w:rPr>
        <w:t>дополнить приложением № 1 согласно приложению № 1 к настоящему приказу;</w:t>
      </w:r>
    </w:p>
    <w:p w:rsidR="00946A06" w:rsidRPr="000F1F55" w:rsidRDefault="00921681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к</w:t>
      </w:r>
      <w:r w:rsidR="00824A74" w:rsidRPr="000F1F55">
        <w:rPr>
          <w:rFonts w:ascii="PT Astra Serif" w:hAnsi="PT Astra Serif" w:cs="Times New Roman"/>
          <w:sz w:val="26"/>
          <w:szCs w:val="26"/>
        </w:rPr>
        <w:t>)</w:t>
      </w:r>
      <w:r w:rsidR="00946A06" w:rsidRPr="000F1F55">
        <w:rPr>
          <w:rFonts w:ascii="PT Astra Serif" w:hAnsi="PT Astra Serif" w:cs="Times New Roman"/>
          <w:sz w:val="26"/>
          <w:szCs w:val="26"/>
        </w:rPr>
        <w:t> в приложении № 1:</w:t>
      </w:r>
    </w:p>
    <w:p w:rsidR="00946A06" w:rsidRPr="000F1F55" w:rsidRDefault="00946A06" w:rsidP="00946A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F1F55">
        <w:rPr>
          <w:rFonts w:ascii="PT Astra Serif" w:hAnsi="PT Astra Serif" w:cs="Times New Roman"/>
          <w:sz w:val="26"/>
          <w:szCs w:val="26"/>
        </w:rPr>
        <w:t xml:space="preserve">слова «Приложение № 1 к 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«Абилимпикс»» заменить словами «Приложение № </w:t>
      </w:r>
      <w:r w:rsidR="00AB3FA0" w:rsidRPr="000F1F55">
        <w:rPr>
          <w:rFonts w:ascii="PT Astra Serif" w:hAnsi="PT Astra Serif" w:cs="Times New Roman"/>
          <w:sz w:val="26"/>
          <w:szCs w:val="26"/>
        </w:rPr>
        <w:t>2</w:t>
      </w:r>
      <w:r w:rsidRPr="000F1F55">
        <w:rPr>
          <w:rFonts w:ascii="PT Astra Serif" w:hAnsi="PT Astra Serif" w:cs="Times New Roman"/>
          <w:sz w:val="26"/>
          <w:szCs w:val="26"/>
        </w:rPr>
        <w:t xml:space="preserve"> к Порядку определения объема и услови</w:t>
      </w:r>
      <w:r w:rsidR="00DD6AFC" w:rsidRPr="000F1F55">
        <w:rPr>
          <w:rFonts w:ascii="PT Astra Serif" w:hAnsi="PT Astra Serif" w:cs="Times New Roman"/>
          <w:sz w:val="26"/>
          <w:szCs w:val="26"/>
        </w:rPr>
        <w:t>ям</w:t>
      </w:r>
      <w:r w:rsidRPr="000F1F55">
        <w:rPr>
          <w:rFonts w:ascii="PT Astra Serif" w:hAnsi="PT Astra Serif" w:cs="Times New Roman"/>
          <w:sz w:val="26"/>
          <w:szCs w:val="26"/>
        </w:rPr>
        <w:t xml:space="preserve"> предоставления государственным бюджетным учреждениям</w:t>
      </w:r>
      <w:proofErr w:type="gramEnd"/>
      <w:r w:rsidRPr="000F1F55">
        <w:rPr>
          <w:rFonts w:ascii="PT Astra Serif" w:hAnsi="PT Astra Serif" w:cs="Times New Roman"/>
          <w:sz w:val="26"/>
          <w:szCs w:val="26"/>
        </w:rPr>
        <w:t xml:space="preserve">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«Абилимпикс»»;</w:t>
      </w:r>
    </w:p>
    <w:p w:rsidR="00946A06" w:rsidRPr="000F1F55" w:rsidRDefault="00921681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л</w:t>
      </w:r>
      <w:r w:rsidR="00946A06" w:rsidRPr="000F1F55">
        <w:rPr>
          <w:rFonts w:ascii="PT Astra Serif" w:hAnsi="PT Astra Serif" w:cs="Times New Roman"/>
          <w:sz w:val="26"/>
          <w:szCs w:val="26"/>
        </w:rPr>
        <w:t>) </w:t>
      </w:r>
      <w:r w:rsidR="00824A74" w:rsidRPr="000F1F55">
        <w:rPr>
          <w:rFonts w:ascii="PT Astra Serif" w:hAnsi="PT Astra Serif" w:cs="Times New Roman"/>
          <w:sz w:val="26"/>
          <w:szCs w:val="26"/>
        </w:rPr>
        <w:t>в приложении №</w:t>
      </w:r>
      <w:r w:rsidR="00946A06" w:rsidRPr="000F1F55">
        <w:rPr>
          <w:rFonts w:ascii="PT Astra Serif" w:hAnsi="PT Astra Serif" w:cs="Times New Roman"/>
          <w:sz w:val="26"/>
          <w:szCs w:val="26"/>
        </w:rPr>
        <w:t> </w:t>
      </w:r>
      <w:r w:rsidR="00824A74" w:rsidRPr="000F1F55">
        <w:rPr>
          <w:rFonts w:ascii="PT Astra Serif" w:hAnsi="PT Astra Serif" w:cs="Times New Roman"/>
          <w:sz w:val="26"/>
          <w:szCs w:val="26"/>
        </w:rPr>
        <w:t>2</w:t>
      </w:r>
      <w:r w:rsidR="00946A06" w:rsidRPr="000F1F55">
        <w:rPr>
          <w:rFonts w:ascii="PT Astra Serif" w:hAnsi="PT Astra Serif" w:cs="Times New Roman"/>
          <w:sz w:val="26"/>
          <w:szCs w:val="26"/>
        </w:rPr>
        <w:t>:</w:t>
      </w:r>
    </w:p>
    <w:p w:rsidR="00946A06" w:rsidRPr="000F1F55" w:rsidRDefault="00946A06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F1F55">
        <w:rPr>
          <w:rFonts w:ascii="PT Astra Serif" w:hAnsi="PT Astra Serif" w:cs="Times New Roman"/>
          <w:sz w:val="26"/>
          <w:szCs w:val="26"/>
        </w:rPr>
        <w:t xml:space="preserve">слова «Приложение № 2 к 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«Абилимпикс»» заменить словами «Приложение № </w:t>
      </w:r>
      <w:r w:rsidR="00AB3FA0" w:rsidRPr="000F1F55">
        <w:rPr>
          <w:rFonts w:ascii="PT Astra Serif" w:hAnsi="PT Astra Serif" w:cs="Times New Roman"/>
          <w:sz w:val="26"/>
          <w:szCs w:val="26"/>
        </w:rPr>
        <w:t>3</w:t>
      </w:r>
      <w:r w:rsidRPr="000F1F55">
        <w:rPr>
          <w:rFonts w:ascii="PT Astra Serif" w:hAnsi="PT Astra Serif" w:cs="Times New Roman"/>
          <w:sz w:val="26"/>
          <w:szCs w:val="26"/>
        </w:rPr>
        <w:t xml:space="preserve"> к Порядку определения объема и услови</w:t>
      </w:r>
      <w:r w:rsidR="00DD6AFC" w:rsidRPr="000F1F55">
        <w:rPr>
          <w:rFonts w:ascii="PT Astra Serif" w:hAnsi="PT Astra Serif" w:cs="Times New Roman"/>
          <w:sz w:val="26"/>
          <w:szCs w:val="26"/>
        </w:rPr>
        <w:t>ям</w:t>
      </w:r>
      <w:r w:rsidRPr="000F1F55">
        <w:rPr>
          <w:rFonts w:ascii="PT Astra Serif" w:hAnsi="PT Astra Serif" w:cs="Times New Roman"/>
          <w:sz w:val="26"/>
          <w:szCs w:val="26"/>
        </w:rPr>
        <w:t xml:space="preserve"> предоставления государственным бюджетным учреждениям</w:t>
      </w:r>
      <w:proofErr w:type="gramEnd"/>
      <w:r w:rsidRPr="000F1F55">
        <w:rPr>
          <w:rFonts w:ascii="PT Astra Serif" w:hAnsi="PT Astra Serif" w:cs="Times New Roman"/>
          <w:sz w:val="26"/>
          <w:szCs w:val="26"/>
        </w:rPr>
        <w:t xml:space="preserve">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«Абилимпикс»»;</w:t>
      </w:r>
    </w:p>
    <w:p w:rsidR="00824A74" w:rsidRPr="000F1F55" w:rsidRDefault="00824A74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в наименовании графы 6 таблицы слова «гр. 4/гр. 3» заменить словами «гр. 5/гр. 3»;</w:t>
      </w:r>
    </w:p>
    <w:p w:rsidR="00F42E25" w:rsidRPr="000F1F55" w:rsidRDefault="00AB3FA0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м</w:t>
      </w:r>
      <w:r w:rsidR="00F42E25" w:rsidRPr="000F1F55">
        <w:rPr>
          <w:rFonts w:ascii="PT Astra Serif" w:hAnsi="PT Astra Serif"/>
          <w:sz w:val="26"/>
          <w:szCs w:val="26"/>
        </w:rPr>
        <w:t>) дополнить приложением №</w:t>
      </w:r>
      <w:r w:rsidR="00B0559F" w:rsidRPr="000F1F55">
        <w:rPr>
          <w:rFonts w:ascii="PT Astra Serif" w:hAnsi="PT Astra Serif"/>
          <w:sz w:val="26"/>
          <w:szCs w:val="26"/>
        </w:rPr>
        <w:t> </w:t>
      </w:r>
      <w:r w:rsidR="00F42E25" w:rsidRPr="000F1F55">
        <w:rPr>
          <w:rFonts w:ascii="PT Astra Serif" w:hAnsi="PT Astra Serif"/>
          <w:sz w:val="26"/>
          <w:szCs w:val="26"/>
        </w:rPr>
        <w:t>4 согласно приложению №</w:t>
      </w:r>
      <w:r w:rsidR="00B0559F" w:rsidRPr="000F1F55">
        <w:rPr>
          <w:rFonts w:ascii="PT Astra Serif" w:hAnsi="PT Astra Serif"/>
          <w:sz w:val="26"/>
          <w:szCs w:val="26"/>
        </w:rPr>
        <w:t> </w:t>
      </w:r>
      <w:r w:rsidRPr="000F1F55">
        <w:rPr>
          <w:rFonts w:ascii="PT Astra Serif" w:hAnsi="PT Astra Serif"/>
          <w:sz w:val="26"/>
          <w:szCs w:val="26"/>
        </w:rPr>
        <w:t>2 к настоящему приказу.</w:t>
      </w:r>
    </w:p>
    <w:p w:rsidR="004E291C" w:rsidRPr="000F1F55" w:rsidRDefault="006A6BE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2</w:t>
      </w:r>
      <w:r w:rsidR="004E291C" w:rsidRPr="000F1F55">
        <w:rPr>
          <w:rFonts w:ascii="PT Astra Serif" w:hAnsi="PT Astra Serif"/>
          <w:sz w:val="26"/>
          <w:szCs w:val="26"/>
        </w:rPr>
        <w:t>. </w:t>
      </w:r>
      <w:r w:rsidR="00F42E25" w:rsidRPr="000F1F55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1 января 2023 года.</w:t>
      </w:r>
    </w:p>
    <w:p w:rsidR="00D300DB" w:rsidRPr="000F1F55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B7D0D" w:rsidRPr="000F1F55" w:rsidRDefault="004B7D0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B7D0D" w:rsidRPr="000F1F55" w:rsidRDefault="004B7D0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843"/>
      </w:tblGrid>
      <w:tr w:rsidR="00AC3C6F" w:rsidRPr="000F1F55" w:rsidTr="000600A3">
        <w:tc>
          <w:tcPr>
            <w:tcW w:w="4253" w:type="dxa"/>
            <w:vAlign w:val="center"/>
            <w:hideMark/>
          </w:tcPr>
          <w:p w:rsidR="00AC3C6F" w:rsidRPr="000F1F55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0F1F55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  <w:hideMark/>
          </w:tcPr>
          <w:p w:rsidR="00AC3C6F" w:rsidRPr="000F1F55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F1F55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57323" w:rsidRPr="000F1F55" w:rsidRDefault="00D300DB" w:rsidP="00A57323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br w:type="page"/>
      </w:r>
      <w:r w:rsidR="00A57323" w:rsidRPr="000F1F55">
        <w:rPr>
          <w:rFonts w:ascii="PT Astra Serif" w:hAnsi="PT Astra Serif" w:cs="Courier New"/>
          <w:sz w:val="26"/>
          <w:szCs w:val="26"/>
        </w:rPr>
        <w:lastRenderedPageBreak/>
        <w:t>Приложение №</w:t>
      </w:r>
      <w:r w:rsidR="00FF38E6" w:rsidRPr="000F1F55">
        <w:rPr>
          <w:rFonts w:ascii="PT Astra Serif" w:hAnsi="PT Astra Serif" w:cs="Courier New"/>
          <w:sz w:val="26"/>
          <w:szCs w:val="26"/>
        </w:rPr>
        <w:t xml:space="preserve"> </w:t>
      </w:r>
      <w:r w:rsidR="00A57323" w:rsidRPr="000F1F55">
        <w:rPr>
          <w:rFonts w:ascii="PT Astra Serif" w:hAnsi="PT Astra Serif" w:cs="Courier New"/>
          <w:sz w:val="26"/>
          <w:szCs w:val="26"/>
        </w:rPr>
        <w:t>1</w:t>
      </w:r>
    </w:p>
    <w:p w:rsidR="00A57323" w:rsidRPr="000F1F55" w:rsidRDefault="00A57323" w:rsidP="00A57323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к приказу Департамента профессионального образования Томской области</w:t>
      </w:r>
    </w:p>
    <w:p w:rsidR="00A57323" w:rsidRPr="000F1F55" w:rsidRDefault="00A57323" w:rsidP="00A57323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 xml:space="preserve">от </w:t>
      </w:r>
      <w:r w:rsidR="00614ECE" w:rsidRPr="000F1F55">
        <w:rPr>
          <w:rFonts w:ascii="PT Astra Serif" w:hAnsi="PT Astra Serif" w:cs="Courier New"/>
          <w:sz w:val="26"/>
          <w:szCs w:val="26"/>
        </w:rPr>
        <w:t>30</w:t>
      </w:r>
      <w:r w:rsidRPr="000F1F55">
        <w:rPr>
          <w:rFonts w:ascii="PT Astra Serif" w:hAnsi="PT Astra Serif" w:cs="Courier New"/>
          <w:sz w:val="26"/>
          <w:szCs w:val="26"/>
        </w:rPr>
        <w:t>.</w:t>
      </w:r>
      <w:r w:rsidR="00ED6269" w:rsidRPr="000F1F55">
        <w:rPr>
          <w:rFonts w:ascii="PT Astra Serif" w:hAnsi="PT Astra Serif" w:cs="Courier New"/>
          <w:sz w:val="26"/>
          <w:szCs w:val="26"/>
        </w:rPr>
        <w:t>01</w:t>
      </w:r>
      <w:r w:rsidRPr="000F1F55">
        <w:rPr>
          <w:rFonts w:ascii="PT Astra Serif" w:hAnsi="PT Astra Serif" w:cs="Courier New"/>
          <w:sz w:val="26"/>
          <w:szCs w:val="26"/>
        </w:rPr>
        <w:t xml:space="preserve">.2023 № </w:t>
      </w:r>
      <w:r w:rsidR="00ED6269" w:rsidRPr="000F1F55">
        <w:rPr>
          <w:rFonts w:ascii="PT Astra Serif" w:hAnsi="PT Astra Serif" w:cs="Courier New"/>
          <w:sz w:val="26"/>
          <w:szCs w:val="26"/>
        </w:rPr>
        <w:t>1</w:t>
      </w:r>
      <w:r w:rsidRPr="000F1F55">
        <w:rPr>
          <w:rFonts w:ascii="PT Astra Serif" w:hAnsi="PT Astra Serif" w:cs="Courier New"/>
          <w:sz w:val="26"/>
          <w:szCs w:val="26"/>
        </w:rPr>
        <w:t>п</w:t>
      </w:r>
    </w:p>
    <w:p w:rsidR="00A57323" w:rsidRPr="000F1F55" w:rsidRDefault="00A57323" w:rsidP="00A57323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</w:p>
    <w:p w:rsidR="00A57323" w:rsidRPr="000F1F55" w:rsidRDefault="00A57323" w:rsidP="00A57323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Приложение №</w:t>
      </w:r>
      <w:r w:rsidR="00FF38E6" w:rsidRPr="000F1F55">
        <w:rPr>
          <w:rFonts w:ascii="PT Astra Serif" w:hAnsi="PT Astra Serif" w:cs="Courier New"/>
          <w:sz w:val="26"/>
          <w:szCs w:val="26"/>
        </w:rPr>
        <w:t xml:space="preserve"> </w:t>
      </w:r>
      <w:r w:rsidRPr="000F1F55">
        <w:rPr>
          <w:rFonts w:ascii="PT Astra Serif" w:hAnsi="PT Astra Serif" w:cs="Courier New"/>
          <w:sz w:val="26"/>
          <w:szCs w:val="26"/>
        </w:rPr>
        <w:t>1</w:t>
      </w:r>
    </w:p>
    <w:p w:rsidR="00A57323" w:rsidRPr="000F1F55" w:rsidRDefault="00A57323" w:rsidP="00A57323">
      <w:pPr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к Порядку определения объема и условиям предоставления государственным бюджетным учреждениям субсидии</w:t>
      </w:r>
      <w:r w:rsidRPr="000F1F55">
        <w:rPr>
          <w:rFonts w:ascii="PT Astra Serif" w:hAnsi="PT Astra Serif"/>
          <w:sz w:val="26"/>
          <w:szCs w:val="26"/>
        </w:rPr>
        <w:t xml:space="preserve"> </w:t>
      </w:r>
      <w:r w:rsidRPr="000F1F55">
        <w:rPr>
          <w:rFonts w:ascii="PT Astra Serif" w:hAnsi="PT Astra Serif" w:cs="Courier New"/>
          <w:sz w:val="26"/>
          <w:szCs w:val="26"/>
        </w:rPr>
        <w:t>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Pr="000F1F55">
        <w:rPr>
          <w:rFonts w:ascii="PT Astra Serif" w:hAnsi="PT Astra Serif" w:cs="Courier New"/>
          <w:sz w:val="26"/>
          <w:szCs w:val="26"/>
        </w:rPr>
        <w:t>Абилимпикс</w:t>
      </w:r>
      <w:proofErr w:type="spellEnd"/>
      <w:r w:rsidRPr="000F1F55">
        <w:rPr>
          <w:rFonts w:ascii="PT Astra Serif" w:hAnsi="PT Astra Serif" w:cs="Courier New"/>
          <w:sz w:val="26"/>
          <w:szCs w:val="26"/>
        </w:rPr>
        <w:t>»</w:t>
      </w:r>
    </w:p>
    <w:p w:rsidR="00A57323" w:rsidRPr="000F1F55" w:rsidRDefault="00A57323" w:rsidP="00A5732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7323" w:rsidRPr="000F1F55" w:rsidRDefault="00A57323" w:rsidP="00A5732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Форма</w:t>
      </w:r>
    </w:p>
    <w:p w:rsidR="00A57323" w:rsidRPr="000F1F55" w:rsidRDefault="00A57323" w:rsidP="00A5732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7323" w:rsidRPr="000F1F55" w:rsidRDefault="00A57323" w:rsidP="00A57323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>Код субсидии __________________</w:t>
      </w:r>
    </w:p>
    <w:p w:rsidR="00A57323" w:rsidRPr="000F1F55" w:rsidRDefault="00A57323" w:rsidP="00A57323">
      <w:pPr>
        <w:jc w:val="center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 xml:space="preserve">Заявка №______ </w:t>
      </w:r>
    </w:p>
    <w:p w:rsidR="00A57323" w:rsidRPr="000F1F55" w:rsidRDefault="00A57323" w:rsidP="00A57323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0F1F55">
        <w:rPr>
          <w:rFonts w:ascii="PT Astra Serif" w:hAnsi="PT Astra Serif"/>
          <w:sz w:val="26"/>
          <w:szCs w:val="26"/>
        </w:rPr>
        <w:t xml:space="preserve">на перечисление средств </w:t>
      </w:r>
      <w:r w:rsidRPr="000F1F55">
        <w:rPr>
          <w:rFonts w:ascii="PT Astra Serif" w:hAnsi="PT Astra Serif"/>
          <w:bCs/>
          <w:sz w:val="26"/>
          <w:szCs w:val="26"/>
        </w:rPr>
        <w:t>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Pr="000F1F55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Pr="000F1F55">
        <w:rPr>
          <w:rFonts w:ascii="PT Astra Serif" w:hAnsi="PT Astra Serif"/>
          <w:bCs/>
          <w:sz w:val="26"/>
          <w:szCs w:val="26"/>
        </w:rPr>
        <w:t>»</w:t>
      </w:r>
      <w:r w:rsidRPr="000F1F55">
        <w:rPr>
          <w:rFonts w:ascii="PT Astra Serif" w:hAnsi="PT Astra Serif"/>
          <w:bCs/>
          <w:sz w:val="26"/>
          <w:szCs w:val="26"/>
        </w:rPr>
        <w:br/>
      </w:r>
      <w:r w:rsidRPr="000F1F55">
        <w:rPr>
          <w:rFonts w:ascii="PT Astra Serif" w:hAnsi="PT Astra Serif"/>
          <w:sz w:val="26"/>
          <w:szCs w:val="26"/>
        </w:rPr>
        <w:t>к соглашению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A57323" w:rsidRPr="000F1F55" w:rsidTr="00F81FFF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A57323" w:rsidRPr="000F1F55" w:rsidTr="00F81FFF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A57323" w:rsidRPr="000F1F55" w:rsidRDefault="00A57323" w:rsidP="00A57323">
      <w:pPr>
        <w:rPr>
          <w:rFonts w:ascii="PT Astra Serif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4"/>
        <w:gridCol w:w="2475"/>
        <w:gridCol w:w="1725"/>
      </w:tblGrid>
      <w:tr w:rsidR="00A57323" w:rsidRPr="000F1F55" w:rsidTr="00F81FFF">
        <w:trPr>
          <w:trHeight w:val="409"/>
        </w:trPr>
        <w:tc>
          <w:tcPr>
            <w:tcW w:w="272" w:type="pct"/>
            <w:vAlign w:val="center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F1F55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0F1F55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0F1F55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6" w:type="pct"/>
            <w:vAlign w:val="center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F1F55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0F1F55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F1F55">
              <w:rPr>
                <w:rFonts w:ascii="PT Astra Serif" w:hAnsi="PT Astra Serif"/>
                <w:szCs w:val="20"/>
              </w:rPr>
              <w:t>Срок оплаты по заключенному контракту (договору)</w:t>
            </w:r>
          </w:p>
        </w:tc>
        <w:tc>
          <w:tcPr>
            <w:tcW w:w="851" w:type="pct"/>
            <w:vAlign w:val="center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F1F55">
              <w:rPr>
                <w:rFonts w:ascii="PT Astra Serif" w:hAnsi="PT Astra Serif"/>
                <w:szCs w:val="20"/>
              </w:rPr>
              <w:t>Объем субсидии, рублей</w:t>
            </w:r>
          </w:p>
        </w:tc>
      </w:tr>
      <w:tr w:rsidR="00A57323" w:rsidRPr="000F1F55" w:rsidTr="00F81FFF">
        <w:trPr>
          <w:trHeight w:val="112"/>
        </w:trPr>
        <w:tc>
          <w:tcPr>
            <w:tcW w:w="272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A57323" w:rsidRPr="000F1F55" w:rsidTr="00F81FFF">
        <w:tc>
          <w:tcPr>
            <w:tcW w:w="272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A57323" w:rsidRPr="000F1F55" w:rsidTr="00F81FFF">
        <w:tc>
          <w:tcPr>
            <w:tcW w:w="4149" w:type="pct"/>
            <w:gridSpan w:val="3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0F1F55">
              <w:rPr>
                <w:rFonts w:ascii="PT Astra Serif" w:hAnsi="PT Astra Serif"/>
              </w:rPr>
              <w:t>Всего средств субсидии к перечислению</w:t>
            </w:r>
          </w:p>
        </w:tc>
        <w:tc>
          <w:tcPr>
            <w:tcW w:w="851" w:type="pct"/>
          </w:tcPr>
          <w:p w:rsidR="00A57323" w:rsidRPr="000F1F55" w:rsidRDefault="00A57323" w:rsidP="00F81F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A57323" w:rsidRPr="000F1F55" w:rsidRDefault="00A57323" w:rsidP="00A57323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5"/>
        <w:tblW w:w="10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59"/>
        <w:gridCol w:w="10"/>
        <w:gridCol w:w="274"/>
        <w:gridCol w:w="2393"/>
        <w:gridCol w:w="17"/>
        <w:gridCol w:w="12"/>
        <w:gridCol w:w="236"/>
        <w:gridCol w:w="2081"/>
        <w:gridCol w:w="17"/>
      </w:tblGrid>
      <w:tr w:rsidR="00A57323" w:rsidRPr="000F1F55" w:rsidTr="00F81FFF">
        <w:trPr>
          <w:gridAfter w:val="1"/>
          <w:wAfter w:w="17" w:type="dxa"/>
          <w:trHeight w:val="20"/>
        </w:trPr>
        <w:tc>
          <w:tcPr>
            <w:tcW w:w="1753" w:type="dxa"/>
            <w:vAlign w:val="center"/>
          </w:tcPr>
          <w:p w:rsidR="00A57323" w:rsidRPr="000F1F55" w:rsidRDefault="00A57323" w:rsidP="00F81FFF">
            <w:pPr>
              <w:rPr>
                <w:rFonts w:ascii="PT Astra Serif" w:hAnsi="PT Astra Serif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46" w:type="dxa"/>
            <w:gridSpan w:val="4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</w:tr>
      <w:tr w:rsidR="00A57323" w:rsidRPr="000F1F55" w:rsidTr="00F81FFF">
        <w:trPr>
          <w:gridAfter w:val="1"/>
          <w:wAfter w:w="17" w:type="dxa"/>
          <w:trHeight w:val="20"/>
        </w:trPr>
        <w:tc>
          <w:tcPr>
            <w:tcW w:w="1753" w:type="dxa"/>
            <w:vAlign w:val="center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46" w:type="dxa"/>
            <w:gridSpan w:val="4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57323" w:rsidRPr="000F1F55" w:rsidTr="00F81FFF">
        <w:trPr>
          <w:trHeight w:val="20"/>
        </w:trPr>
        <w:tc>
          <w:tcPr>
            <w:tcW w:w="3544" w:type="dxa"/>
            <w:gridSpan w:val="2"/>
            <w:vAlign w:val="bottom"/>
          </w:tcPr>
          <w:p w:rsidR="00A57323" w:rsidRPr="000F1F55" w:rsidRDefault="00A57323" w:rsidP="00F81FFF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46" w:type="dxa"/>
            <w:gridSpan w:val="4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</w:tr>
      <w:tr w:rsidR="00A57323" w:rsidRPr="000F1F55" w:rsidTr="00F81FFF">
        <w:trPr>
          <w:trHeight w:val="20"/>
        </w:trPr>
        <w:tc>
          <w:tcPr>
            <w:tcW w:w="3544" w:type="dxa"/>
            <w:gridSpan w:val="2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gridSpan w:val="2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46" w:type="dxa"/>
            <w:gridSpan w:val="4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57323" w:rsidRPr="000F1F55" w:rsidTr="00F81FFF">
        <w:trPr>
          <w:trHeight w:val="20"/>
        </w:trPr>
        <w:tc>
          <w:tcPr>
            <w:tcW w:w="3544" w:type="dxa"/>
            <w:gridSpan w:val="2"/>
            <w:vAlign w:val="bottom"/>
          </w:tcPr>
          <w:p w:rsidR="00A57323" w:rsidRPr="000F1F55" w:rsidRDefault="00A57323" w:rsidP="00F81FFF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22" w:type="dxa"/>
            <w:gridSpan w:val="3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6" w:type="dxa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98" w:type="dxa"/>
            <w:gridSpan w:val="2"/>
            <w:tcBorders>
              <w:bottom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</w:rPr>
            </w:pPr>
          </w:p>
        </w:tc>
      </w:tr>
      <w:tr w:rsidR="00A57323" w:rsidRPr="000F1F55" w:rsidTr="00F81FFF">
        <w:trPr>
          <w:trHeight w:val="20"/>
        </w:trPr>
        <w:tc>
          <w:tcPr>
            <w:tcW w:w="3544" w:type="dxa"/>
            <w:gridSpan w:val="2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1F55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36" w:type="dxa"/>
          </w:tcPr>
          <w:p w:rsidR="00A57323" w:rsidRPr="000F1F55" w:rsidRDefault="00A57323" w:rsidP="00F81F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</w:tcBorders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0F1F55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A57323" w:rsidRPr="000F1F55" w:rsidTr="00F81FFF">
        <w:trPr>
          <w:trHeight w:val="20"/>
        </w:trPr>
        <w:tc>
          <w:tcPr>
            <w:tcW w:w="10143" w:type="dxa"/>
            <w:gridSpan w:val="11"/>
            <w:vAlign w:val="bottom"/>
          </w:tcPr>
          <w:p w:rsidR="00A57323" w:rsidRPr="000F1F55" w:rsidRDefault="00A57323" w:rsidP="00F81FFF">
            <w:pPr>
              <w:rPr>
                <w:rFonts w:ascii="PT Astra Serif" w:hAnsi="PT Astra Serif"/>
              </w:rPr>
            </w:pPr>
            <w:r w:rsidRPr="000F1F55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A57323" w:rsidRPr="000F1F55" w:rsidRDefault="00A57323" w:rsidP="00A57323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A57323" w:rsidRPr="000F1F55" w:rsidTr="00F81FFF">
        <w:trPr>
          <w:trHeight w:val="20"/>
          <w:jc w:val="right"/>
        </w:trPr>
        <w:tc>
          <w:tcPr>
            <w:tcW w:w="5000" w:type="pct"/>
            <w:gridSpan w:val="5"/>
            <w:vAlign w:val="bottom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0F1F55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</w:t>
            </w:r>
            <w:r w:rsidRPr="000F1F55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Томской области о принятии настоящего документа</w:t>
            </w:r>
          </w:p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  <w:sz w:val="14"/>
              </w:rPr>
            </w:pPr>
          </w:p>
        </w:tc>
      </w:tr>
      <w:tr w:rsidR="00A57323" w:rsidRPr="000F1F55" w:rsidTr="00F81FFF">
        <w:trPr>
          <w:trHeight w:val="20"/>
          <w:jc w:val="right"/>
        </w:trPr>
        <w:tc>
          <w:tcPr>
            <w:tcW w:w="1338" w:type="pct"/>
            <w:vAlign w:val="bottom"/>
          </w:tcPr>
          <w:p w:rsidR="00A57323" w:rsidRPr="000F1F55" w:rsidRDefault="00A57323" w:rsidP="00F81FFF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F1F55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nil"/>
              <w:bottom w:val="single" w:sz="4" w:space="0" w:color="auto"/>
            </w:tcBorders>
            <w:vAlign w:val="bottom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A57323" w:rsidRPr="000F1F55" w:rsidTr="00F81FFF">
        <w:trPr>
          <w:trHeight w:val="20"/>
          <w:jc w:val="right"/>
        </w:trPr>
        <w:tc>
          <w:tcPr>
            <w:tcW w:w="1338" w:type="pct"/>
          </w:tcPr>
          <w:p w:rsidR="00A57323" w:rsidRPr="000F1F55" w:rsidRDefault="00A57323" w:rsidP="00F81FFF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F1F55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single" w:sz="4" w:space="0" w:color="auto"/>
              <w:bottom w:val="nil"/>
            </w:tcBorders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F1F55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A57323" w:rsidRPr="000F1F55" w:rsidTr="00F81FFF">
        <w:trPr>
          <w:trHeight w:val="20"/>
          <w:jc w:val="right"/>
        </w:trPr>
        <w:tc>
          <w:tcPr>
            <w:tcW w:w="4835" w:type="pct"/>
            <w:gridSpan w:val="4"/>
            <w:vAlign w:val="bottom"/>
          </w:tcPr>
          <w:p w:rsidR="00A57323" w:rsidRPr="000F1F55" w:rsidRDefault="00A57323" w:rsidP="00F81FFF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A57323" w:rsidRPr="000F1F55" w:rsidRDefault="00A57323" w:rsidP="00F81FFF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A57323" w:rsidRPr="000F1F55" w:rsidRDefault="00A57323" w:rsidP="00A57323">
      <w:pPr>
        <w:pStyle w:val="ConsPlusNormal"/>
        <w:ind w:firstLine="0"/>
        <w:outlineLvl w:val="0"/>
        <w:rPr>
          <w:rFonts w:ascii="PT Astra Serif" w:hAnsi="PT Astra Serif" w:cs="PT Astra Serif"/>
          <w:sz w:val="22"/>
          <w:szCs w:val="26"/>
        </w:rPr>
      </w:pPr>
    </w:p>
    <w:p w:rsidR="004E291C" w:rsidRPr="000F1F55" w:rsidRDefault="004E291C">
      <w:pPr>
        <w:rPr>
          <w:rFonts w:ascii="PT Astra Serif" w:hAnsi="PT Astra Serif"/>
          <w:sz w:val="26"/>
          <w:szCs w:val="26"/>
        </w:rPr>
        <w:sectPr w:rsidR="004E291C" w:rsidRPr="000F1F55" w:rsidSect="000F1F5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Fmt w:val="chicago"/>
          </w:footnotePr>
          <w:type w:val="continuous"/>
          <w:pgSz w:w="11905" w:h="16838"/>
          <w:pgMar w:top="1134" w:right="851" w:bottom="993" w:left="1134" w:header="510" w:footer="0" w:gutter="0"/>
          <w:cols w:space="720"/>
          <w:noEndnote/>
          <w:titlePg/>
          <w:docGrid w:linePitch="326"/>
        </w:sectPr>
      </w:pPr>
    </w:p>
    <w:p w:rsidR="004E291C" w:rsidRPr="000F1F55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824A74" w:rsidRPr="000F1F55">
        <w:rPr>
          <w:rFonts w:ascii="PT Astra Serif" w:hAnsi="PT Astra Serif" w:cs="Times New Roman"/>
          <w:sz w:val="26"/>
          <w:szCs w:val="26"/>
        </w:rPr>
        <w:t xml:space="preserve"> №</w:t>
      </w:r>
      <w:r w:rsidR="00FF38E6" w:rsidRPr="000F1F55">
        <w:rPr>
          <w:rFonts w:ascii="PT Astra Serif" w:hAnsi="PT Astra Serif" w:cs="Times New Roman"/>
          <w:sz w:val="26"/>
          <w:szCs w:val="26"/>
        </w:rPr>
        <w:t xml:space="preserve"> 2</w:t>
      </w:r>
    </w:p>
    <w:p w:rsidR="004E291C" w:rsidRPr="000F1F55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 Томской области</w:t>
      </w:r>
    </w:p>
    <w:p w:rsidR="004E291C" w:rsidRPr="000F1F55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F1F55">
        <w:rPr>
          <w:rFonts w:ascii="PT Astra Serif" w:hAnsi="PT Astra Serif" w:cs="Times New Roman"/>
          <w:sz w:val="26"/>
          <w:szCs w:val="26"/>
        </w:rPr>
        <w:t xml:space="preserve">от </w:t>
      </w:r>
      <w:r w:rsidR="00614ECE" w:rsidRPr="000F1F55">
        <w:rPr>
          <w:rFonts w:ascii="PT Astra Serif" w:hAnsi="PT Astra Serif" w:cs="Times New Roman"/>
          <w:sz w:val="26"/>
          <w:szCs w:val="26"/>
        </w:rPr>
        <w:t>30</w:t>
      </w:r>
      <w:r w:rsidRPr="000F1F55">
        <w:rPr>
          <w:rFonts w:ascii="PT Astra Serif" w:hAnsi="PT Astra Serif" w:cs="Times New Roman"/>
          <w:sz w:val="26"/>
          <w:szCs w:val="26"/>
        </w:rPr>
        <w:t>.</w:t>
      </w:r>
      <w:r w:rsidR="004E3570" w:rsidRPr="000F1F55">
        <w:rPr>
          <w:rFonts w:ascii="PT Astra Serif" w:hAnsi="PT Astra Serif" w:cs="Times New Roman"/>
          <w:sz w:val="26"/>
          <w:szCs w:val="26"/>
        </w:rPr>
        <w:t>01</w:t>
      </w:r>
      <w:r w:rsidRPr="000F1F55">
        <w:rPr>
          <w:rFonts w:ascii="PT Astra Serif" w:hAnsi="PT Astra Serif" w:cs="Times New Roman"/>
          <w:sz w:val="26"/>
          <w:szCs w:val="26"/>
        </w:rPr>
        <w:t>.202</w:t>
      </w:r>
      <w:r w:rsidR="00824A74" w:rsidRPr="000F1F55">
        <w:rPr>
          <w:rFonts w:ascii="PT Astra Serif" w:hAnsi="PT Astra Serif" w:cs="Times New Roman"/>
          <w:sz w:val="26"/>
          <w:szCs w:val="26"/>
        </w:rPr>
        <w:t>3</w:t>
      </w:r>
      <w:r w:rsidRPr="000F1F55">
        <w:rPr>
          <w:rFonts w:ascii="PT Astra Serif" w:hAnsi="PT Astra Serif" w:cs="Times New Roman"/>
          <w:sz w:val="26"/>
          <w:szCs w:val="26"/>
        </w:rPr>
        <w:t xml:space="preserve"> № </w:t>
      </w:r>
      <w:r w:rsidR="004E3570" w:rsidRPr="000F1F55">
        <w:rPr>
          <w:rFonts w:ascii="PT Astra Serif" w:hAnsi="PT Astra Serif" w:cs="Times New Roman"/>
          <w:sz w:val="26"/>
          <w:szCs w:val="26"/>
        </w:rPr>
        <w:t>1</w:t>
      </w:r>
      <w:r w:rsidRPr="000F1F55">
        <w:rPr>
          <w:rFonts w:ascii="PT Astra Serif" w:hAnsi="PT Astra Serif" w:cs="Times New Roman"/>
          <w:sz w:val="26"/>
          <w:szCs w:val="26"/>
        </w:rPr>
        <w:t>п</w:t>
      </w:r>
    </w:p>
    <w:p w:rsidR="004E291C" w:rsidRPr="000F1F55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4E291C" w:rsidRPr="000F1F55" w:rsidRDefault="004E291C" w:rsidP="004E291C">
      <w:pPr>
        <w:autoSpaceDE w:val="0"/>
        <w:autoSpaceDN w:val="0"/>
        <w:adjustRightInd w:val="0"/>
        <w:ind w:left="9498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Приложение №</w:t>
      </w:r>
      <w:r w:rsidR="00FF38E6" w:rsidRPr="000F1F55">
        <w:rPr>
          <w:rFonts w:ascii="PT Astra Serif" w:hAnsi="PT Astra Serif" w:cs="Courier New"/>
          <w:sz w:val="26"/>
          <w:szCs w:val="26"/>
        </w:rPr>
        <w:t xml:space="preserve"> 4</w:t>
      </w:r>
    </w:p>
    <w:p w:rsidR="004E291C" w:rsidRPr="000F1F55" w:rsidRDefault="004E291C" w:rsidP="004E3570">
      <w:pPr>
        <w:autoSpaceDE w:val="0"/>
        <w:autoSpaceDN w:val="0"/>
        <w:adjustRightInd w:val="0"/>
        <w:ind w:left="9498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 xml:space="preserve">к </w:t>
      </w:r>
      <w:r w:rsidR="00824A74" w:rsidRPr="000F1F55">
        <w:rPr>
          <w:rFonts w:ascii="PT Astra Serif" w:hAnsi="PT Astra Serif" w:cs="Courier New"/>
          <w:sz w:val="26"/>
          <w:szCs w:val="26"/>
        </w:rPr>
        <w:t>Порядку определения объема и услови</w:t>
      </w:r>
      <w:r w:rsidR="00DD6AFC" w:rsidRPr="000F1F55">
        <w:rPr>
          <w:rFonts w:ascii="PT Astra Serif" w:hAnsi="PT Astra Serif" w:cs="Courier New"/>
          <w:sz w:val="26"/>
          <w:szCs w:val="26"/>
        </w:rPr>
        <w:t>ям</w:t>
      </w:r>
      <w:r w:rsidR="00824A74" w:rsidRPr="000F1F55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субсидии 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</w:p>
    <w:p w:rsidR="004E291C" w:rsidRPr="000F1F55" w:rsidRDefault="004E291C" w:rsidP="004E291C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291C" w:rsidRPr="000F1F55" w:rsidRDefault="004E291C" w:rsidP="004E291C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Форма</w:t>
      </w:r>
    </w:p>
    <w:p w:rsidR="004E291C" w:rsidRPr="000F1F55" w:rsidRDefault="004E291C" w:rsidP="004E291C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291C" w:rsidRPr="000F1F55" w:rsidRDefault="004E291C" w:rsidP="004E291C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PT Astra Serif"/>
          <w:sz w:val="26"/>
          <w:szCs w:val="26"/>
        </w:rPr>
        <w:t xml:space="preserve">Отчет о реализации плана мероприятий по достижению результатов предоставления </w:t>
      </w:r>
      <w:r w:rsidR="00824A74" w:rsidRPr="000F1F55">
        <w:rPr>
          <w:rFonts w:ascii="PT Astra Serif" w:hAnsi="PT Astra Serif"/>
          <w:sz w:val="26"/>
          <w:szCs w:val="26"/>
        </w:rPr>
        <w:t>субсидии</w:t>
      </w:r>
      <w:r w:rsidR="00E25868" w:rsidRPr="000F1F55">
        <w:rPr>
          <w:rFonts w:ascii="PT Astra Serif" w:hAnsi="PT Astra Serif"/>
          <w:sz w:val="26"/>
          <w:szCs w:val="26"/>
        </w:rPr>
        <w:t xml:space="preserve"> </w:t>
      </w:r>
      <w:r w:rsidR="00824A74" w:rsidRPr="000F1F55">
        <w:rPr>
          <w:rFonts w:ascii="PT Astra Serif" w:hAnsi="PT Astra Serif"/>
          <w:sz w:val="26"/>
          <w:szCs w:val="26"/>
        </w:rPr>
        <w:t>на организацию и обеспечение проведения Регионального чемпионата по профессиональному мастерству среди инвалидов и лиц с ограниченными возможностями здоровья «Абилимпикс»</w:t>
      </w:r>
    </w:p>
    <w:p w:rsidR="004E291C" w:rsidRPr="000F1F55" w:rsidRDefault="004E291C" w:rsidP="004E291C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F1F55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4E291C" w:rsidRPr="000F1F55" w:rsidRDefault="004E291C" w:rsidP="004E291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0"/>
        <w:gridCol w:w="8122"/>
        <w:gridCol w:w="662"/>
        <w:gridCol w:w="1388"/>
        <w:gridCol w:w="1066"/>
      </w:tblGrid>
      <w:tr w:rsidR="004E291C" w:rsidRPr="000F1F55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F1F55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F1F55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4E291C" w:rsidRPr="000F1F55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F1F55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4E291C" w:rsidRPr="000F1F55" w:rsidRDefault="004E291C" w:rsidP="004E291C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3"/>
        <w:gridCol w:w="1856"/>
        <w:gridCol w:w="1113"/>
        <w:gridCol w:w="1486"/>
        <w:gridCol w:w="1673"/>
        <w:gridCol w:w="1673"/>
        <w:gridCol w:w="1844"/>
        <w:gridCol w:w="2194"/>
      </w:tblGrid>
      <w:tr w:rsidR="004E291C" w:rsidRPr="000F1F55" w:rsidTr="007A0510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Значение результата предоставления субсидии, 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</w:rPr>
              <w:t>Срок достижения результата предоставления субсидии, 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Причины отклонений значения / срока достижения результата, контрольной точки</w:t>
            </w:r>
          </w:p>
        </w:tc>
      </w:tr>
      <w:tr w:rsidR="004E291C" w:rsidRPr="000F1F55" w:rsidTr="007A0510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F1F55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0F1F55"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4E291C" w:rsidRPr="000F1F55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0F1F55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4E291C" w:rsidRPr="000F1F55" w:rsidRDefault="004E291C" w:rsidP="004E291C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3"/>
        <w:gridCol w:w="2242"/>
        <w:gridCol w:w="281"/>
        <w:gridCol w:w="2714"/>
        <w:gridCol w:w="226"/>
        <w:gridCol w:w="3063"/>
      </w:tblGrid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291C" w:rsidRPr="000F1F55" w:rsidRDefault="004E291C" w:rsidP="007A0510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E291C" w:rsidRPr="000F1F55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F1F55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4E291C" w:rsidRPr="000F1F55" w:rsidTr="007A0510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0F1F55" w:rsidRDefault="004E291C" w:rsidP="007A05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4E291C" w:rsidRPr="000F1F55" w:rsidRDefault="004E291C" w:rsidP="004E291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57"/>
        <w:gridCol w:w="222"/>
        <w:gridCol w:w="3584"/>
        <w:gridCol w:w="222"/>
      </w:tblGrid>
      <w:tr w:rsidR="004E291C" w:rsidRPr="000F1F55" w:rsidTr="007A051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F1F55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4E291C" w:rsidRPr="000F1F55" w:rsidTr="007A0510">
        <w:trPr>
          <w:trHeight w:val="66"/>
          <w:jc w:val="right"/>
        </w:trPr>
        <w:tc>
          <w:tcPr>
            <w:tcW w:w="419" w:type="pct"/>
            <w:vAlign w:val="bottom"/>
          </w:tcPr>
          <w:p w:rsidR="004E291C" w:rsidRPr="000F1F55" w:rsidRDefault="004E291C" w:rsidP="007A051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F1F55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4E291C" w:rsidRPr="000F1F55" w:rsidTr="007A0510">
        <w:trPr>
          <w:trHeight w:val="283"/>
          <w:jc w:val="right"/>
        </w:trPr>
        <w:tc>
          <w:tcPr>
            <w:tcW w:w="419" w:type="pct"/>
          </w:tcPr>
          <w:p w:rsidR="004E291C" w:rsidRPr="000F1F55" w:rsidRDefault="004E291C" w:rsidP="007A0510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F1F55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F1F55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4E291C" w:rsidRPr="000F1F55" w:rsidTr="007A0510">
        <w:trPr>
          <w:trHeight w:val="20"/>
          <w:jc w:val="right"/>
        </w:trPr>
        <w:tc>
          <w:tcPr>
            <w:tcW w:w="419" w:type="pct"/>
          </w:tcPr>
          <w:p w:rsidR="004E291C" w:rsidRPr="000F1F55" w:rsidRDefault="004E291C" w:rsidP="007A0510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4E291C" w:rsidRPr="000F1F55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4E291C" w:rsidRPr="00074334" w:rsidTr="007A0510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4E291C" w:rsidRPr="00074334" w:rsidRDefault="004E291C" w:rsidP="007A0510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0F1F55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4E291C" w:rsidRPr="00074334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A57323">
      <w:pPr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0F1F55">
      <w:headerReference w:type="even" r:id="rId16"/>
      <w:headerReference w:type="default" r:id="rId17"/>
      <w:footnotePr>
        <w:numFmt w:val="chicago"/>
      </w:footnotePr>
      <w:pgSz w:w="16838" w:h="11905" w:orient="landscape"/>
      <w:pgMar w:top="1134" w:right="1134" w:bottom="851" w:left="992" w:header="51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893" w:rsidRDefault="00B20893">
      <w:r>
        <w:separator/>
      </w:r>
    </w:p>
  </w:endnote>
  <w:endnote w:type="continuationSeparator" w:id="0">
    <w:p w:rsidR="00B20893" w:rsidRDefault="00B2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55" w:rsidRDefault="000F1F5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55" w:rsidRDefault="000F1F5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55" w:rsidRDefault="000F1F5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893" w:rsidRDefault="00B20893">
      <w:r>
        <w:separator/>
      </w:r>
    </w:p>
  </w:footnote>
  <w:footnote w:type="continuationSeparator" w:id="0">
    <w:p w:rsidR="00B20893" w:rsidRDefault="00B20893">
      <w:r>
        <w:continuationSeparator/>
      </w:r>
    </w:p>
  </w:footnote>
  <w:footnote w:id="1">
    <w:p w:rsidR="00A57323" w:rsidRPr="004948BC" w:rsidRDefault="00A57323" w:rsidP="00A57323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>
        <w:rPr>
          <w:szCs w:val="16"/>
        </w:rPr>
        <w:t>,</w:t>
      </w:r>
      <w:r w:rsidRPr="004948BC">
        <w:rPr>
          <w:szCs w:val="16"/>
        </w:rPr>
        <w:t xml:space="preserve"> </w:t>
      </w:r>
      <w:r w:rsidRPr="00A4031C">
        <w:rPr>
          <w:rFonts w:ascii="PT Astra Serif" w:hAnsi="PT Astra Serif"/>
        </w:rPr>
        <w:t>подтверждающи</w:t>
      </w:r>
      <w:r>
        <w:rPr>
          <w:rFonts w:ascii="PT Astra Serif" w:hAnsi="PT Astra Serif"/>
        </w:rPr>
        <w:t>х</w:t>
      </w:r>
      <w:r w:rsidRPr="00A4031C">
        <w:rPr>
          <w:rFonts w:ascii="PT Astra Serif" w:hAnsi="PT Astra Serif"/>
        </w:rPr>
        <w:t xml:space="preserve"> возникновение фактической потребности,</w:t>
      </w:r>
      <w:r w:rsidRPr="00B8562E">
        <w:t xml:space="preserve"> </w:t>
      </w:r>
      <w:r w:rsidRPr="00B8562E">
        <w:rPr>
          <w:rFonts w:ascii="PT Astra Serif" w:hAnsi="PT Astra Serif"/>
        </w:rPr>
        <w:t>в соответствии с типовой формой</w:t>
      </w:r>
      <w:r>
        <w:rPr>
          <w:rFonts w:ascii="PT Astra Serif" w:hAnsi="PT Astra Serif"/>
        </w:rPr>
        <w:t xml:space="preserve"> соглашения</w:t>
      </w:r>
      <w:r w:rsidRPr="00B8562E">
        <w:rPr>
          <w:rFonts w:ascii="PT Astra Serif" w:hAnsi="PT Astra Serif"/>
        </w:rPr>
        <w:t>, установленной Департаментом финансов Томской области</w:t>
      </w:r>
      <w:r>
        <w:rPr>
          <w:rFonts w:ascii="PT Astra Serif" w:hAnsi="PT Astra Serif"/>
        </w:rPr>
        <w:t>,</w:t>
      </w:r>
      <w:r w:rsidRPr="004948BC">
        <w:rPr>
          <w:szCs w:val="16"/>
        </w:rPr>
        <w:t xml:space="preserve"> прилагаются </w:t>
      </w:r>
      <w:r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55" w:rsidRDefault="000F1F5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0627230"/>
      <w:docPartObj>
        <w:docPartGallery w:val="Page Numbers (Top of Page)"/>
        <w:docPartUnique/>
      </w:docPartObj>
    </w:sdtPr>
    <w:sdtContent>
      <w:p w:rsidR="008F4D10" w:rsidRDefault="000F1F55" w:rsidP="000F1F5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  <w:bookmarkStart w:id="1" w:name="_GoBack" w:displacedByCustomXml="next"/>
      <w:bookmarkEnd w:id="1" w:displacedByCustomXml="next"/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24A74" w:rsidRDefault="00824A74" w:rsidP="00824A74">
    <w:pPr>
      <w:pStyle w:val="a9"/>
      <w:jc w:val="center"/>
      <w:rPr>
        <w:rFonts w:ascii="PT Astra Serif" w:hAnsi="PT Astra Serif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0F1F55">
      <w:rPr>
        <w:rStyle w:val="ab"/>
        <w:rFonts w:ascii="PT Astra Serif" w:hAnsi="PT Astra Serif"/>
        <w:noProof/>
        <w:szCs w:val="24"/>
      </w:rPr>
      <w:t>7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00A3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1F55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27C1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3D2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131C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B7D0D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570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2C9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4ECE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C34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3E48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57323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3FA0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089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6269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38E6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4D93E-5013-4B10-AA28-C5797984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1284</TotalTime>
  <Pages>7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24</cp:revision>
  <cp:lastPrinted>2023-01-20T03:01:00Z</cp:lastPrinted>
  <dcterms:created xsi:type="dcterms:W3CDTF">2023-01-16T04:08:00Z</dcterms:created>
  <dcterms:modified xsi:type="dcterms:W3CDTF">2023-01-27T09:39:00Z</dcterms:modified>
</cp:coreProperties>
</file>