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8B7D7F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29A80417" wp14:editId="2DB1B7BB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8B7D7F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8B7D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8B7D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8B7D7F">
        <w:rPr>
          <w:rFonts w:ascii="PT Astra Serif" w:hAnsi="PT Astra Serif"/>
          <w:b/>
          <w:noProof/>
          <w:sz w:val="26"/>
          <w:szCs w:val="26"/>
        </w:rPr>
        <w:t xml:space="preserve"> </w:t>
      </w:r>
    </w:p>
    <w:p w:rsidR="006E43CA" w:rsidRPr="008B7D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8B7D7F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8B7D7F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8B7D7F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8B7D7F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8B7D7F" w:rsidTr="00C42E83">
        <w:tc>
          <w:tcPr>
            <w:tcW w:w="2183" w:type="pct"/>
            <w:vAlign w:val="center"/>
            <w:hideMark/>
          </w:tcPr>
          <w:p w:rsidR="00CB3EBE" w:rsidRPr="008B7D7F" w:rsidRDefault="00A76130" w:rsidP="00966C4B">
            <w:pPr>
              <w:rPr>
                <w:rFonts w:ascii="PT Astra Serif" w:hAnsi="PT Astra Serif"/>
                <w:sz w:val="26"/>
                <w:szCs w:val="26"/>
              </w:rPr>
            </w:pPr>
            <w:r w:rsidRPr="008B7D7F">
              <w:rPr>
                <w:rFonts w:ascii="PT Astra Serif" w:hAnsi="PT Astra Serif"/>
                <w:sz w:val="26"/>
                <w:szCs w:val="26"/>
              </w:rPr>
              <w:t>____</w:t>
            </w:r>
            <w:r w:rsidR="00CB3EBE" w:rsidRPr="008B7D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B7D7F">
              <w:rPr>
                <w:rFonts w:ascii="PT Astra Serif" w:hAnsi="PT Astra Serif"/>
                <w:sz w:val="26"/>
                <w:szCs w:val="26"/>
              </w:rPr>
              <w:t>_________</w:t>
            </w:r>
            <w:r w:rsidR="007418BF" w:rsidRPr="008B7D7F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966C4B" w:rsidRPr="008B7D7F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33" w:type="pct"/>
            <w:vAlign w:val="center"/>
          </w:tcPr>
          <w:p w:rsidR="00CB3EBE" w:rsidRPr="008B7D7F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8B7D7F" w:rsidRDefault="00CB3EBE" w:rsidP="00A76130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B7D7F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A76130" w:rsidRPr="008B7D7F">
              <w:rPr>
                <w:rFonts w:ascii="PT Astra Serif" w:hAnsi="PT Astra Serif"/>
                <w:sz w:val="26"/>
                <w:szCs w:val="26"/>
              </w:rPr>
              <w:t>_____</w:t>
            </w:r>
            <w:proofErr w:type="gramStart"/>
            <w:r w:rsidRPr="008B7D7F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</w:p>
        </w:tc>
      </w:tr>
    </w:tbl>
    <w:p w:rsidR="00CB3EBE" w:rsidRPr="008B7D7F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8B7D7F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8B7D7F">
        <w:rPr>
          <w:rFonts w:ascii="PT Astra Serif" w:hAnsi="PT Astra Serif"/>
          <w:sz w:val="26"/>
          <w:szCs w:val="26"/>
        </w:rPr>
        <w:t>О внесении изменени</w:t>
      </w:r>
      <w:r w:rsidR="008B7D7F" w:rsidRPr="008B7D7F">
        <w:rPr>
          <w:rFonts w:ascii="PT Astra Serif" w:hAnsi="PT Astra Serif"/>
          <w:sz w:val="26"/>
          <w:szCs w:val="26"/>
        </w:rPr>
        <w:t>я</w:t>
      </w:r>
      <w:r w:rsidRPr="008B7D7F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</w:t>
      </w:r>
      <w:r w:rsidR="00811F48" w:rsidRPr="008B7D7F">
        <w:rPr>
          <w:rFonts w:ascii="PT Astra Serif" w:hAnsi="PT Astra Serif"/>
          <w:sz w:val="26"/>
          <w:szCs w:val="26"/>
        </w:rPr>
        <w:t>2</w:t>
      </w:r>
      <w:r w:rsidR="00CB098B" w:rsidRPr="008B7D7F">
        <w:rPr>
          <w:rFonts w:ascii="PT Astra Serif" w:hAnsi="PT Astra Serif"/>
          <w:sz w:val="26"/>
          <w:szCs w:val="26"/>
        </w:rPr>
        <w:t>9</w:t>
      </w:r>
      <w:r w:rsidR="00811F48" w:rsidRPr="008B7D7F">
        <w:rPr>
          <w:rFonts w:ascii="PT Astra Serif" w:hAnsi="PT Astra Serif"/>
          <w:sz w:val="26"/>
          <w:szCs w:val="26"/>
        </w:rPr>
        <w:t>.0</w:t>
      </w:r>
      <w:r w:rsidR="00CB098B" w:rsidRPr="008B7D7F">
        <w:rPr>
          <w:rFonts w:ascii="PT Astra Serif" w:hAnsi="PT Astra Serif"/>
          <w:sz w:val="26"/>
          <w:szCs w:val="26"/>
        </w:rPr>
        <w:t>3</w:t>
      </w:r>
      <w:r w:rsidRPr="008B7D7F">
        <w:rPr>
          <w:rFonts w:ascii="PT Astra Serif" w:hAnsi="PT Astra Serif"/>
          <w:sz w:val="26"/>
          <w:szCs w:val="26"/>
        </w:rPr>
        <w:t>.20</w:t>
      </w:r>
      <w:r w:rsidR="00CB098B" w:rsidRPr="008B7D7F">
        <w:rPr>
          <w:rFonts w:ascii="PT Astra Serif" w:hAnsi="PT Astra Serif"/>
          <w:sz w:val="26"/>
          <w:szCs w:val="26"/>
        </w:rPr>
        <w:t>16</w:t>
      </w:r>
      <w:r w:rsidRPr="008B7D7F">
        <w:rPr>
          <w:rFonts w:ascii="PT Astra Serif" w:hAnsi="PT Astra Serif"/>
          <w:sz w:val="26"/>
          <w:szCs w:val="26"/>
        </w:rPr>
        <w:t xml:space="preserve"> №</w:t>
      </w:r>
      <w:r w:rsidR="007418BF" w:rsidRPr="008B7D7F">
        <w:rPr>
          <w:rFonts w:ascii="PT Astra Serif" w:hAnsi="PT Astra Serif"/>
          <w:sz w:val="26"/>
          <w:szCs w:val="26"/>
        </w:rPr>
        <w:t> </w:t>
      </w:r>
      <w:r w:rsidR="00CB098B" w:rsidRPr="008B7D7F">
        <w:rPr>
          <w:rFonts w:ascii="PT Astra Serif" w:hAnsi="PT Astra Serif"/>
          <w:sz w:val="26"/>
          <w:szCs w:val="26"/>
        </w:rPr>
        <w:t>7</w:t>
      </w:r>
      <w:r w:rsidRPr="008B7D7F">
        <w:rPr>
          <w:rFonts w:ascii="PT Astra Serif" w:hAnsi="PT Astra Serif"/>
          <w:sz w:val="26"/>
          <w:szCs w:val="26"/>
        </w:rPr>
        <w:t>п</w:t>
      </w:r>
    </w:p>
    <w:p w:rsidR="00A76130" w:rsidRPr="008B7D7F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8B7D7F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8B7D7F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8B7D7F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8B7D7F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8B7D7F">
        <w:rPr>
          <w:rFonts w:ascii="PT Astra Serif" w:hAnsi="PT Astra Serif"/>
          <w:sz w:val="26"/>
          <w:szCs w:val="26"/>
        </w:rPr>
        <w:t>ПРИКАЗЫВАЮ:</w:t>
      </w:r>
    </w:p>
    <w:p w:rsidR="007974C8" w:rsidRPr="008B7D7F" w:rsidRDefault="003045F9" w:rsidP="001F09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B7D7F">
        <w:rPr>
          <w:rFonts w:ascii="PT Astra Serif" w:hAnsi="PT Astra Serif" w:cs="Times New Roman"/>
          <w:sz w:val="26"/>
          <w:szCs w:val="26"/>
        </w:rPr>
        <w:t>1.</w:t>
      </w:r>
      <w:r w:rsidR="007B491C" w:rsidRPr="008B7D7F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A76130" w:rsidRPr="008B7D7F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</w:t>
      </w:r>
      <w:r w:rsidR="00811F48" w:rsidRPr="008B7D7F">
        <w:rPr>
          <w:rFonts w:ascii="PT Astra Serif" w:hAnsi="PT Astra Serif" w:cs="Times New Roman"/>
          <w:sz w:val="26"/>
          <w:szCs w:val="26"/>
        </w:rPr>
        <w:t xml:space="preserve">от </w:t>
      </w:r>
      <w:r w:rsidR="004C3271" w:rsidRPr="008B7D7F">
        <w:rPr>
          <w:rFonts w:ascii="PT Astra Serif" w:hAnsi="PT Astra Serif" w:cs="Times New Roman"/>
          <w:sz w:val="26"/>
          <w:szCs w:val="26"/>
        </w:rPr>
        <w:t>29.03.2016</w:t>
      </w:r>
      <w:r w:rsidR="00811F48" w:rsidRPr="008B7D7F">
        <w:rPr>
          <w:rFonts w:ascii="PT Astra Serif" w:hAnsi="PT Astra Serif" w:cs="Times New Roman"/>
          <w:sz w:val="26"/>
          <w:szCs w:val="26"/>
        </w:rPr>
        <w:t xml:space="preserve"> № </w:t>
      </w:r>
      <w:r w:rsidR="004C3271" w:rsidRPr="008B7D7F">
        <w:rPr>
          <w:rFonts w:ascii="PT Astra Serif" w:hAnsi="PT Astra Serif" w:cs="Times New Roman"/>
          <w:sz w:val="26"/>
          <w:szCs w:val="26"/>
        </w:rPr>
        <w:t>7</w:t>
      </w:r>
      <w:r w:rsidR="00811F48" w:rsidRPr="008B7D7F">
        <w:rPr>
          <w:rFonts w:ascii="PT Astra Serif" w:hAnsi="PT Astra Serif" w:cs="Times New Roman"/>
          <w:sz w:val="26"/>
          <w:szCs w:val="26"/>
        </w:rPr>
        <w:t xml:space="preserve">п «Об утверждении </w:t>
      </w:r>
      <w:r w:rsidR="004C3271" w:rsidRPr="008B7D7F">
        <w:rPr>
          <w:rFonts w:ascii="PT Astra Serif" w:hAnsi="PT Astra Serif" w:cs="PT Astra Serif"/>
          <w:sz w:val="26"/>
          <w:szCs w:val="26"/>
        </w:rPr>
        <w:t xml:space="preserve">нормативных затрат на обеспечение функций департамента профессионального образования </w:t>
      </w:r>
      <w:r w:rsidR="00071A3B" w:rsidRPr="008B7D7F">
        <w:rPr>
          <w:rFonts w:ascii="PT Astra Serif" w:hAnsi="PT Astra Serif" w:cs="PT Astra Serif"/>
          <w:sz w:val="26"/>
          <w:szCs w:val="26"/>
        </w:rPr>
        <w:t>Т</w:t>
      </w:r>
      <w:r w:rsidR="004C3271" w:rsidRPr="008B7D7F">
        <w:rPr>
          <w:rFonts w:ascii="PT Astra Serif" w:hAnsi="PT Astra Serif" w:cs="PT Astra Serif"/>
          <w:sz w:val="26"/>
          <w:szCs w:val="26"/>
        </w:rPr>
        <w:t>омской области</w:t>
      </w:r>
      <w:r w:rsidR="00811F48" w:rsidRPr="008B7D7F">
        <w:rPr>
          <w:rFonts w:ascii="PT Astra Serif" w:hAnsi="PT Astra Serif" w:cs="Times New Roman"/>
          <w:sz w:val="26"/>
          <w:szCs w:val="26"/>
        </w:rPr>
        <w:t>» (</w:t>
      </w:r>
      <w:r w:rsidR="004C3271" w:rsidRPr="008B7D7F">
        <w:rPr>
          <w:rFonts w:ascii="PT Astra Serif" w:hAnsi="PT Astra Serif" w:cs="Times New Roman"/>
          <w:sz w:val="26"/>
          <w:szCs w:val="26"/>
        </w:rPr>
        <w:t>Официальный интернет-портал «Электронная Администрация Томской области» http://www.tomsk.gov.ru</w:t>
      </w:r>
      <w:r w:rsidR="00811F48" w:rsidRPr="008B7D7F">
        <w:rPr>
          <w:rFonts w:ascii="PT Astra Serif" w:hAnsi="PT Astra Serif" w:cs="Times New Roman"/>
          <w:sz w:val="26"/>
          <w:szCs w:val="26"/>
        </w:rPr>
        <w:t xml:space="preserve">, </w:t>
      </w:r>
      <w:r w:rsidR="004C3271" w:rsidRPr="008B7D7F">
        <w:rPr>
          <w:rFonts w:ascii="PT Astra Serif" w:hAnsi="PT Astra Serif" w:cs="Times New Roman"/>
          <w:sz w:val="26"/>
          <w:szCs w:val="26"/>
        </w:rPr>
        <w:t>31</w:t>
      </w:r>
      <w:r w:rsidR="00811F48" w:rsidRPr="008B7D7F">
        <w:rPr>
          <w:rFonts w:ascii="PT Astra Serif" w:hAnsi="PT Astra Serif" w:cs="Times New Roman"/>
          <w:sz w:val="26"/>
          <w:szCs w:val="26"/>
        </w:rPr>
        <w:t>.0</w:t>
      </w:r>
      <w:r w:rsidR="004C3271" w:rsidRPr="008B7D7F">
        <w:rPr>
          <w:rFonts w:ascii="PT Astra Serif" w:hAnsi="PT Astra Serif" w:cs="Times New Roman"/>
          <w:sz w:val="26"/>
          <w:szCs w:val="26"/>
        </w:rPr>
        <w:t>3</w:t>
      </w:r>
      <w:r w:rsidR="00811F48" w:rsidRPr="008B7D7F">
        <w:rPr>
          <w:rFonts w:ascii="PT Astra Serif" w:hAnsi="PT Astra Serif" w:cs="Times New Roman"/>
          <w:sz w:val="26"/>
          <w:szCs w:val="26"/>
        </w:rPr>
        <w:t>.20</w:t>
      </w:r>
      <w:r w:rsidR="004C3271" w:rsidRPr="008B7D7F">
        <w:rPr>
          <w:rFonts w:ascii="PT Astra Serif" w:hAnsi="PT Astra Serif" w:cs="Times New Roman"/>
          <w:sz w:val="26"/>
          <w:szCs w:val="26"/>
        </w:rPr>
        <w:t>16</w:t>
      </w:r>
      <w:r w:rsidR="00811F48" w:rsidRPr="008B7D7F">
        <w:rPr>
          <w:rFonts w:ascii="PT Astra Serif" w:hAnsi="PT Astra Serif" w:cs="Times New Roman"/>
          <w:sz w:val="26"/>
          <w:szCs w:val="26"/>
        </w:rPr>
        <w:t>)</w:t>
      </w:r>
      <w:r w:rsidR="00055018" w:rsidRPr="008B7D7F">
        <w:rPr>
          <w:rFonts w:ascii="PT Astra Serif" w:hAnsi="PT Astra Serif" w:cs="Times New Roman"/>
          <w:sz w:val="26"/>
          <w:szCs w:val="26"/>
        </w:rPr>
        <w:t xml:space="preserve"> </w:t>
      </w:r>
      <w:r w:rsidR="00F06C43" w:rsidRPr="008B7D7F">
        <w:rPr>
          <w:rFonts w:ascii="PT Astra Serif" w:hAnsi="PT Astra Serif" w:cs="Times New Roman"/>
          <w:sz w:val="26"/>
          <w:szCs w:val="26"/>
        </w:rPr>
        <w:t>изменени</w:t>
      </w:r>
      <w:r w:rsidR="008B7D7F" w:rsidRPr="008B7D7F">
        <w:rPr>
          <w:rFonts w:ascii="PT Astra Serif" w:hAnsi="PT Astra Serif" w:cs="Times New Roman"/>
          <w:sz w:val="26"/>
          <w:szCs w:val="26"/>
        </w:rPr>
        <w:t>е</w:t>
      </w:r>
      <w:r w:rsidR="00744E45" w:rsidRPr="008B7D7F">
        <w:rPr>
          <w:rFonts w:ascii="PT Astra Serif" w:hAnsi="PT Astra Serif" w:cs="Times New Roman"/>
          <w:sz w:val="26"/>
          <w:szCs w:val="26"/>
        </w:rPr>
        <w:t xml:space="preserve">, изложив </w:t>
      </w:r>
      <w:r w:rsidR="00071A3B" w:rsidRPr="008B7D7F">
        <w:rPr>
          <w:rFonts w:ascii="PT Astra Serif" w:hAnsi="PT Astra Serif" w:cs="Times New Roman"/>
          <w:sz w:val="26"/>
          <w:szCs w:val="26"/>
        </w:rPr>
        <w:t>Нормативы количества и цены товаров, работ, услуг, предназначенных для обеспечения функций Департамента профессионального образования Томской области, утвержденные указанным приказом (приложение N 2), в</w:t>
      </w:r>
      <w:proofErr w:type="gramEnd"/>
      <w:r w:rsidR="00071A3B" w:rsidRPr="008B7D7F">
        <w:rPr>
          <w:rFonts w:ascii="PT Astra Serif" w:hAnsi="PT Astra Serif" w:cs="Times New Roman"/>
          <w:sz w:val="26"/>
          <w:szCs w:val="26"/>
        </w:rPr>
        <w:t xml:space="preserve"> новой редакции согласно приложению к настоящему приказу.</w:t>
      </w:r>
    </w:p>
    <w:p w:rsidR="006E43CA" w:rsidRPr="008B7D7F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7D7F">
        <w:rPr>
          <w:rFonts w:ascii="PT Astra Serif" w:hAnsi="PT Astra Serif"/>
          <w:sz w:val="26"/>
          <w:szCs w:val="26"/>
        </w:rPr>
        <w:t>2</w:t>
      </w:r>
      <w:r w:rsidR="004703D4" w:rsidRPr="008B7D7F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8B7D7F">
        <w:rPr>
          <w:rFonts w:ascii="PT Astra Serif" w:hAnsi="PT Astra Serif"/>
          <w:sz w:val="26"/>
          <w:szCs w:val="26"/>
        </w:rPr>
        <w:t xml:space="preserve">в силу </w:t>
      </w:r>
      <w:r w:rsidR="000C114E" w:rsidRPr="008B7D7F">
        <w:rPr>
          <w:rFonts w:ascii="PT Astra Serif" w:hAnsi="PT Astra Serif"/>
          <w:sz w:val="26"/>
          <w:szCs w:val="26"/>
        </w:rPr>
        <w:t>со</w:t>
      </w:r>
      <w:r w:rsidR="00055018" w:rsidRPr="008B7D7F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8B7D7F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8B7D7F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8B7D7F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8B7D7F" w:rsidTr="00C42E83">
        <w:tc>
          <w:tcPr>
            <w:tcW w:w="2113" w:type="pct"/>
            <w:vAlign w:val="center"/>
            <w:hideMark/>
          </w:tcPr>
          <w:p w:rsidR="00AC3C6F" w:rsidRPr="008B7D7F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8B7D7F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8B7D7F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8B7D7F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B7D7F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8B7D7F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5C2DAD" w:rsidRPr="008B7D7F" w:rsidRDefault="005C2DAD">
      <w:pPr>
        <w:rPr>
          <w:rFonts w:ascii="PT Astra Serif" w:hAnsi="PT Astra Serif"/>
          <w:sz w:val="26"/>
          <w:szCs w:val="26"/>
        </w:rPr>
      </w:pPr>
    </w:p>
    <w:p w:rsidR="005C2DAD" w:rsidRPr="008B7D7F" w:rsidRDefault="005C2DAD">
      <w:pPr>
        <w:rPr>
          <w:rFonts w:ascii="PT Astra Serif" w:hAnsi="PT Astra Serif"/>
          <w:sz w:val="26"/>
          <w:szCs w:val="26"/>
        </w:rPr>
        <w:sectPr w:rsidR="005C2DAD" w:rsidRPr="008B7D7F" w:rsidSect="005C2DAD">
          <w:headerReference w:type="default" r:id="rId10"/>
          <w:footnotePr>
            <w:pos w:val="beneathText"/>
          </w:footnotePr>
          <w:type w:val="nextColumn"/>
          <w:pgSz w:w="11905" w:h="16838" w:code="9"/>
          <w:pgMar w:top="1134" w:right="851" w:bottom="993" w:left="1134" w:header="567" w:footer="0" w:gutter="0"/>
          <w:cols w:space="720"/>
          <w:noEndnote/>
          <w:titlePg/>
          <w:docGrid w:linePitch="326"/>
        </w:sectPr>
      </w:pPr>
    </w:p>
    <w:p w:rsidR="00846B52" w:rsidRPr="008B7D7F" w:rsidRDefault="00846B52">
      <w:pPr>
        <w:rPr>
          <w:rFonts w:ascii="PT Astra Serif" w:hAnsi="PT Astra Serif"/>
          <w:sz w:val="26"/>
          <w:szCs w:val="26"/>
        </w:rPr>
      </w:pPr>
    </w:p>
    <w:p w:rsidR="005C2DAD" w:rsidRPr="008B7D7F" w:rsidRDefault="005C2DAD">
      <w:pPr>
        <w:rPr>
          <w:rFonts w:ascii="PT Astra Serif" w:hAnsi="PT Astra Serif"/>
          <w:sz w:val="26"/>
          <w:szCs w:val="26"/>
        </w:rPr>
      </w:pPr>
    </w:p>
    <w:p w:rsidR="005C2DAD" w:rsidRPr="008B7D7F" w:rsidRDefault="005C2DAD" w:rsidP="00744E45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  <w:r w:rsidRPr="008B7D7F">
        <w:rPr>
          <w:rFonts w:ascii="PT Astra Serif" w:hAnsi="PT Astra Serif" w:cs="Calibri"/>
        </w:rPr>
        <w:t>Приложение к приказу Департамента профессионального образования Томской области от ___.____.2022 № ___</w:t>
      </w:r>
    </w:p>
    <w:p w:rsidR="005C2DAD" w:rsidRPr="008B7D7F" w:rsidRDefault="005C2DAD" w:rsidP="00744E45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</w:p>
    <w:p w:rsidR="00744E45" w:rsidRPr="008B7D7F" w:rsidRDefault="002F3394" w:rsidP="00744E45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  <w:r w:rsidRPr="008B7D7F">
        <w:rPr>
          <w:rFonts w:ascii="PT Astra Serif" w:hAnsi="PT Astra Serif" w:cs="Calibri"/>
        </w:rPr>
        <w:t>УТВЕРЖДЕНЫ</w:t>
      </w:r>
    </w:p>
    <w:p w:rsidR="005C2DAD" w:rsidRPr="008B7D7F" w:rsidRDefault="005C2DAD" w:rsidP="00744E45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  <w:r w:rsidRPr="008B7D7F">
        <w:rPr>
          <w:rFonts w:ascii="PT Astra Serif" w:hAnsi="PT Astra Serif" w:cs="Calibri"/>
        </w:rPr>
        <w:t>приказом Департамента профессионального образования Томской области от 29.03.2016 № 7п</w:t>
      </w:r>
    </w:p>
    <w:p w:rsidR="005C2DAD" w:rsidRPr="008B7D7F" w:rsidRDefault="005C2DAD" w:rsidP="008B7D7F">
      <w:pPr>
        <w:widowControl w:val="0"/>
        <w:tabs>
          <w:tab w:val="left" w:pos="4678"/>
          <w:tab w:val="left" w:pos="4820"/>
        </w:tabs>
        <w:autoSpaceDE w:val="0"/>
        <w:autoSpaceDN w:val="0"/>
        <w:rPr>
          <w:rFonts w:ascii="PT Astra Serif" w:hAnsi="PT Astra Serif" w:cs="Calibri"/>
        </w:rPr>
      </w:pPr>
    </w:p>
    <w:p w:rsidR="005C2DAD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bookmarkStart w:id="0" w:name="P35"/>
      <w:bookmarkStart w:id="1" w:name="P739"/>
      <w:bookmarkEnd w:id="0"/>
      <w:bookmarkEnd w:id="1"/>
      <w:r w:rsidRPr="008B7D7F">
        <w:rPr>
          <w:rFonts w:ascii="PT Astra Serif" w:hAnsi="PT Astra Serif" w:cs="Calibri"/>
          <w:b/>
        </w:rPr>
        <w:t>Нормативы</w:t>
      </w:r>
    </w:p>
    <w:p w:rsid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количества и цены товаров, работ, услуг, предназначенных</w:t>
      </w:r>
      <w:r>
        <w:rPr>
          <w:rFonts w:ascii="PT Astra Serif" w:hAnsi="PT Astra Serif" w:cs="Calibri"/>
          <w:b/>
        </w:rPr>
        <w:t xml:space="preserve"> для обеспечения функций</w:t>
      </w:r>
    </w:p>
    <w:p w:rsidR="005C2DAD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Департамента профессионального</w:t>
      </w:r>
      <w:r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Томской области</w:t>
      </w:r>
    </w:p>
    <w:p w:rsidR="005C2DAD" w:rsidRPr="008B7D7F" w:rsidRDefault="005C2DAD" w:rsidP="005C2DAD">
      <w:pPr>
        <w:spacing w:after="1" w:line="259" w:lineRule="auto"/>
        <w:rPr>
          <w:rFonts w:ascii="PT Astra Serif" w:eastAsia="Calibri" w:hAnsi="PT Astra Serif"/>
          <w:lang w:eastAsia="en-US"/>
        </w:rPr>
      </w:pPr>
    </w:p>
    <w:p w:rsidR="005C2DAD" w:rsidRPr="008B7D7F" w:rsidRDefault="005C2DAD" w:rsidP="008B7D7F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1. Нормативы количества абонентских номеров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пользовательского (оконечного) оборудования,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подключенного к сети подвижной связи</w:t>
      </w:r>
    </w:p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30"/>
        <w:gridCol w:w="7958"/>
      </w:tblGrid>
      <w:tr w:rsidR="005C2DAD" w:rsidRPr="008B7D7F" w:rsidTr="00983D96">
        <w:trPr>
          <w:trHeight w:val="20"/>
        </w:trPr>
        <w:tc>
          <w:tcPr>
            <w:tcW w:w="713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95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Количество абонентских номеров</w:t>
            </w:r>
          </w:p>
        </w:tc>
      </w:tr>
      <w:tr w:rsidR="005C2DAD" w:rsidRPr="008B7D7F" w:rsidTr="00983D96">
        <w:trPr>
          <w:trHeight w:val="20"/>
        </w:trPr>
        <w:tc>
          <w:tcPr>
            <w:tcW w:w="713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95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5C2DAD" w:rsidRPr="008B7D7F" w:rsidTr="00983D96">
        <w:trPr>
          <w:trHeight w:val="20"/>
        </w:trPr>
        <w:tc>
          <w:tcPr>
            <w:tcW w:w="713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95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Один (из расчета - не более 1 единицы на одного государственного гражданского служащего)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Pr="008B7D7F" w:rsidRDefault="005C2DAD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2. Нормативы цены услуг подвижной связи</w:t>
      </w:r>
    </w:p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99"/>
        <w:gridCol w:w="7889"/>
      </w:tblGrid>
      <w:tr w:rsidR="005C2DAD" w:rsidRPr="008B7D7F" w:rsidTr="00983D96">
        <w:trPr>
          <w:trHeight w:val="20"/>
        </w:trPr>
        <w:tc>
          <w:tcPr>
            <w:tcW w:w="7199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889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Цена услуг, руб.</w:t>
            </w:r>
          </w:p>
        </w:tc>
      </w:tr>
      <w:tr w:rsidR="005C2DAD" w:rsidRPr="008B7D7F" w:rsidTr="00983D96">
        <w:trPr>
          <w:trHeight w:val="20"/>
        </w:trPr>
        <w:tc>
          <w:tcPr>
            <w:tcW w:w="7199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889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5C2DAD" w:rsidRPr="008B7D7F" w:rsidTr="00983D96">
        <w:trPr>
          <w:trHeight w:val="20"/>
        </w:trPr>
        <w:tc>
          <w:tcPr>
            <w:tcW w:w="7199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889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Ежемесячные расходы - не более 4000,00 на одного государственного гражданского служащего</w:t>
            </w:r>
          </w:p>
        </w:tc>
      </w:tr>
    </w:tbl>
    <w:p w:rsidR="005C2DAD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68028A" w:rsidRDefault="0068028A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68028A" w:rsidRPr="008B7D7F" w:rsidRDefault="0068028A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8B7D7F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lastRenderedPageBreak/>
        <w:t xml:space="preserve">3. </w:t>
      </w:r>
      <w:proofErr w:type="gramStart"/>
      <w:r w:rsidRPr="008B7D7F">
        <w:rPr>
          <w:rFonts w:ascii="PT Astra Serif" w:hAnsi="PT Astra Serif" w:cs="Calibri"/>
          <w:b/>
        </w:rPr>
        <w:t>Нормативы количества SIM-карт,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используемых в планшетных компьютерах</w:t>
      </w:r>
      <w:proofErr w:type="gramEnd"/>
    </w:p>
    <w:p w:rsidR="008B7D7F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60"/>
        <w:gridCol w:w="8028"/>
      </w:tblGrid>
      <w:tr w:rsidR="005C2DAD" w:rsidRPr="008B7D7F" w:rsidTr="00983D96">
        <w:trPr>
          <w:trHeight w:val="20"/>
        </w:trPr>
        <w:tc>
          <w:tcPr>
            <w:tcW w:w="706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802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Количество SIM-карт</w:t>
            </w:r>
          </w:p>
        </w:tc>
      </w:tr>
      <w:tr w:rsidR="005C2DAD" w:rsidRPr="008B7D7F" w:rsidTr="00983D96">
        <w:trPr>
          <w:trHeight w:val="20"/>
        </w:trPr>
        <w:tc>
          <w:tcPr>
            <w:tcW w:w="706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802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5C2DAD" w:rsidRPr="008B7D7F" w:rsidTr="00983D96">
        <w:trPr>
          <w:trHeight w:val="20"/>
        </w:trPr>
        <w:tc>
          <w:tcPr>
            <w:tcW w:w="706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802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Одна (из расчета - не более 1 единицы на одного государственного гражданского служащего)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8B7D7F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4. Нормативы цены и количества вычислительной техники, ИБП,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принтеров, многофункциональных устройств, копировальных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аппаратов и иной оргтехники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2"/>
        <w:gridCol w:w="2291"/>
        <w:gridCol w:w="1310"/>
        <w:gridCol w:w="2326"/>
        <w:gridCol w:w="2252"/>
        <w:gridCol w:w="1843"/>
        <w:gridCol w:w="2126"/>
        <w:gridCol w:w="2268"/>
      </w:tblGrid>
      <w:tr w:rsidR="005C2DAD" w:rsidRPr="008B7D7F" w:rsidTr="00983D96">
        <w:trPr>
          <w:trHeight w:val="20"/>
        </w:trPr>
        <w:tc>
          <w:tcPr>
            <w:tcW w:w="672" w:type="dxa"/>
            <w:vMerge w:val="restart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 xml:space="preserve">№ </w:t>
            </w:r>
            <w:proofErr w:type="gramStart"/>
            <w:r w:rsidRPr="00983D96">
              <w:rPr>
                <w:rFonts w:ascii="PT Astra Serif" w:hAnsi="PT Astra Serif" w:cs="Calibri"/>
                <w:sz w:val="22"/>
                <w:szCs w:val="22"/>
              </w:rPr>
              <w:t>п</w:t>
            </w:r>
            <w:proofErr w:type="gramEnd"/>
            <w:r w:rsidRPr="00983D96">
              <w:rPr>
                <w:rFonts w:ascii="PT Astra Serif" w:hAnsi="PT Astra Serif" w:cs="Calibri"/>
                <w:sz w:val="22"/>
                <w:szCs w:val="22"/>
              </w:rPr>
              <w:t>/п</w:t>
            </w:r>
          </w:p>
        </w:tc>
        <w:tc>
          <w:tcPr>
            <w:tcW w:w="2291" w:type="dxa"/>
            <w:vMerge w:val="restart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578" w:type="dxa"/>
            <w:gridSpan w:val="2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1843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4394" w:type="dxa"/>
            <w:gridSpan w:val="2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  <w:vMerge/>
          </w:tcPr>
          <w:p w:rsidR="005C2DAD" w:rsidRPr="00983D96" w:rsidRDefault="005C2DAD" w:rsidP="005C2DAD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5C2DAD" w:rsidRPr="00983D96" w:rsidRDefault="005C2DAD" w:rsidP="005C2DAD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578" w:type="dxa"/>
            <w:gridSpan w:val="2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43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394" w:type="dxa"/>
            <w:gridSpan w:val="2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  <w:vMerge/>
          </w:tcPr>
          <w:p w:rsidR="005C2DAD" w:rsidRPr="00983D96" w:rsidRDefault="005C2DAD" w:rsidP="005C2DAD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5C2DAD" w:rsidRPr="00983D96" w:rsidRDefault="005C2DAD" w:rsidP="005C2DAD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26" w:type="dxa"/>
          </w:tcPr>
          <w:p w:rsidR="005C2DAD" w:rsidRPr="00983D96" w:rsidRDefault="005C2DAD" w:rsidP="000F686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</w:t>
            </w:r>
            <w:r w:rsidR="000F6868" w:rsidRPr="00983D9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5C2DAD" w:rsidRPr="00983D96" w:rsidRDefault="005C2DAD" w:rsidP="0049113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Должности, не относящиеся к должностям гос</w:t>
            </w:r>
            <w:r w:rsidR="000F6868"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ударственной гражданской службы</w:t>
            </w:r>
            <w:r w:rsidR="00491137"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 и предполагающие руководство подчиненными</w:t>
            </w:r>
          </w:p>
        </w:tc>
        <w:tc>
          <w:tcPr>
            <w:tcW w:w="2252" w:type="dxa"/>
          </w:tcPr>
          <w:p w:rsidR="005C2DAD" w:rsidRPr="00983D96" w:rsidRDefault="005C2DAD" w:rsidP="000F686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</w:t>
            </w:r>
            <w:r w:rsidR="000F6868" w:rsidRPr="00983D9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5C2DAD" w:rsidRPr="00983D96" w:rsidRDefault="00491137" w:rsidP="0049113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</w:t>
            </w:r>
            <w:r w:rsidR="005C2DAD"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олжности, не относящиеся к должностям государственной гражданской службы</w:t>
            </w:r>
            <w:r w:rsidRPr="00983D96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и не предполагающие руководство подчиненными</w:t>
            </w:r>
          </w:p>
        </w:tc>
        <w:tc>
          <w:tcPr>
            <w:tcW w:w="1843" w:type="dxa"/>
          </w:tcPr>
          <w:p w:rsidR="005C2DAD" w:rsidRPr="00983D96" w:rsidRDefault="005C2DAD" w:rsidP="000F686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:rsidR="005C2DAD" w:rsidRPr="00983D96" w:rsidRDefault="005C2DAD" w:rsidP="000F686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</w:t>
            </w:r>
            <w:r w:rsidR="000F6868" w:rsidRPr="00983D96">
              <w:rPr>
                <w:rFonts w:ascii="PT Astra Serif" w:hAnsi="PT Astra Serif" w:cs="Calibri"/>
                <w:sz w:val="22"/>
                <w:szCs w:val="22"/>
              </w:rPr>
              <w:t>одители» высшей и главной групп</w:t>
            </w:r>
            <w:r w:rsidRPr="00983D96">
              <w:rPr>
                <w:rFonts w:ascii="PT Astra Serif" w:hAnsi="PT Astra Serif" w:cs="Calibri"/>
                <w:sz w:val="22"/>
                <w:szCs w:val="22"/>
              </w:rPr>
              <w:t xml:space="preserve"> должностей</w:t>
            </w:r>
            <w:r w:rsidR="000F6868" w:rsidRPr="00983D9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5C2DAD" w:rsidRPr="00983D96" w:rsidRDefault="00491137" w:rsidP="000F686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268" w:type="dxa"/>
          </w:tcPr>
          <w:p w:rsidR="005C2DAD" w:rsidRPr="00983D96" w:rsidRDefault="005C2DAD" w:rsidP="000F686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</w:t>
            </w:r>
            <w:r w:rsidR="000F6868" w:rsidRPr="00983D9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5C2DAD" w:rsidRPr="00983D96" w:rsidRDefault="00491137" w:rsidP="000F686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91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 xml:space="preserve">Рабочая станция (системный блок, монитор, мышь, </w:t>
            </w:r>
            <w:r w:rsidRPr="00983D96">
              <w:rPr>
                <w:rFonts w:ascii="PT Astra Serif" w:hAnsi="PT Astra Serif" w:cs="Calibri"/>
                <w:sz w:val="22"/>
                <w:szCs w:val="22"/>
              </w:rPr>
              <w:lastRenderedPageBreak/>
              <w:t>клавиатура/моноблок, мышь, клавиатура)</w:t>
            </w: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lastRenderedPageBreak/>
              <w:t>комплект</w:t>
            </w:r>
          </w:p>
        </w:tc>
        <w:tc>
          <w:tcPr>
            <w:tcW w:w="23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  <w:tc>
          <w:tcPr>
            <w:tcW w:w="226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100000,00 включительно за 1 единицу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1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983D96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  <w:tc>
          <w:tcPr>
            <w:tcW w:w="226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291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Принтер</w:t>
            </w: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983D96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FFFFFF" w:themeFill="background1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  <w:tc>
          <w:tcPr>
            <w:tcW w:w="226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  <w:shd w:val="clear" w:color="auto" w:fill="FFFFFF" w:themeFill="background1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2291" w:type="dxa"/>
            <w:shd w:val="clear" w:color="auto" w:fill="FFFFFF" w:themeFill="background1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Многофункциональное устройство</w:t>
            </w:r>
          </w:p>
        </w:tc>
        <w:tc>
          <w:tcPr>
            <w:tcW w:w="1310" w:type="dxa"/>
            <w:shd w:val="clear" w:color="auto" w:fill="FFFFFF" w:themeFill="background1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983D96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  <w:shd w:val="clear" w:color="auto" w:fill="FFFFFF" w:themeFill="background1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FFFF00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FFFF00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FFFF00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600000,00 включительно за 1 единицу</w:t>
            </w:r>
          </w:p>
        </w:tc>
        <w:tc>
          <w:tcPr>
            <w:tcW w:w="2268" w:type="dxa"/>
            <w:shd w:val="clear" w:color="auto" w:fill="FFFF00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600000,00 включительно за 1 единицу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291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Планшетный компьютер</w:t>
            </w: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983D96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150000,00 включительно за 1 единицу</w:t>
            </w:r>
          </w:p>
        </w:tc>
        <w:tc>
          <w:tcPr>
            <w:tcW w:w="226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5C2DAD" w:rsidRPr="008B7D7F" w:rsidTr="00983D96">
        <w:trPr>
          <w:trHeight w:val="20"/>
        </w:trPr>
        <w:tc>
          <w:tcPr>
            <w:tcW w:w="67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291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Ноутбук</w:t>
            </w:r>
          </w:p>
        </w:tc>
        <w:tc>
          <w:tcPr>
            <w:tcW w:w="1310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983D96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43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  <w:tc>
          <w:tcPr>
            <w:tcW w:w="2268" w:type="dxa"/>
          </w:tcPr>
          <w:p w:rsidR="005C2DAD" w:rsidRPr="00983D96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83D96">
              <w:rPr>
                <w:rFonts w:ascii="PT Astra Serif" w:hAnsi="PT Astra Serif" w:cs="Calibri"/>
                <w:sz w:val="22"/>
                <w:szCs w:val="22"/>
              </w:rPr>
              <w:t>не более 100000,00 включительно за 1 единицу</w:t>
            </w:r>
          </w:p>
        </w:tc>
      </w:tr>
    </w:tbl>
    <w:p w:rsidR="005C2DAD" w:rsidRPr="008B7D7F" w:rsidRDefault="005C2DAD" w:rsidP="005C2DAD">
      <w:pPr>
        <w:spacing w:after="160" w:line="259" w:lineRule="auto"/>
        <w:jc w:val="both"/>
        <w:rPr>
          <w:rFonts w:ascii="PT Astra Serif" w:eastAsia="Calibri" w:hAnsi="PT Astra Serif"/>
          <w:lang w:eastAsia="en-US"/>
        </w:rPr>
      </w:pPr>
      <w:r w:rsidRPr="008B7D7F">
        <w:rPr>
          <w:rFonts w:ascii="PT Astra Serif" w:eastAsia="Calibri" w:hAnsi="PT Astra Serif"/>
          <w:lang w:eastAsia="en-US"/>
        </w:rPr>
        <w:t xml:space="preserve">Примечание к таблице. Работник обеспечивается одним из видов оргтехники (принтер или многофункциональное устройство) с соблюдением нормативов, установленных в настоящей таблице, </w:t>
      </w:r>
      <w:r w:rsidRPr="008B7D7F">
        <w:rPr>
          <w:rFonts w:ascii="PT Astra Serif" w:eastAsia="Calibri" w:hAnsi="PT Astra Serif"/>
          <w:highlight w:val="yellow"/>
          <w:lang w:eastAsia="en-US"/>
        </w:rPr>
        <w:t>но не более 4 единиц на кабинет (помещение)</w:t>
      </w:r>
      <w:r w:rsidRPr="008B7D7F">
        <w:rPr>
          <w:rFonts w:ascii="PT Astra Serif" w:eastAsia="Calibri" w:hAnsi="PT Astra Serif"/>
          <w:lang w:eastAsia="en-US"/>
        </w:rPr>
        <w:t>.</w:t>
      </w:r>
    </w:p>
    <w:p w:rsidR="005C2DAD" w:rsidRDefault="005C2DAD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5. Нормативы количества и цен оборудования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по обеспечению безопасности информации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6"/>
        <w:gridCol w:w="4537"/>
        <w:gridCol w:w="2912"/>
        <w:gridCol w:w="3103"/>
      </w:tblGrid>
      <w:tr w:rsidR="005C2DAD" w:rsidRPr="008B7D7F" w:rsidTr="00D92914">
        <w:trPr>
          <w:trHeight w:val="20"/>
        </w:trPr>
        <w:tc>
          <w:tcPr>
            <w:tcW w:w="4536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Вид оборудования</w:t>
            </w:r>
          </w:p>
        </w:tc>
        <w:tc>
          <w:tcPr>
            <w:tcW w:w="4537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Норматив количества</w:t>
            </w:r>
          </w:p>
        </w:tc>
        <w:tc>
          <w:tcPr>
            <w:tcW w:w="2912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103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Стоимость, руб.</w:t>
            </w:r>
          </w:p>
        </w:tc>
      </w:tr>
      <w:tr w:rsidR="005C2DAD" w:rsidRPr="008B7D7F" w:rsidTr="00D92914">
        <w:trPr>
          <w:trHeight w:val="20"/>
        </w:trPr>
        <w:tc>
          <w:tcPr>
            <w:tcW w:w="4536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537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D92914">
        <w:trPr>
          <w:trHeight w:val="20"/>
        </w:trPr>
        <w:tc>
          <w:tcPr>
            <w:tcW w:w="4536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1 ед./автоматизированное рабочее место и сервер</w:t>
            </w:r>
          </w:p>
        </w:tc>
        <w:tc>
          <w:tcPr>
            <w:tcW w:w="2912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не более 100000,00</w:t>
            </w:r>
          </w:p>
        </w:tc>
      </w:tr>
      <w:tr w:rsidR="005C2DAD" w:rsidRPr="008B7D7F" w:rsidTr="00D92914">
        <w:trPr>
          <w:trHeight w:val="20"/>
        </w:trPr>
        <w:tc>
          <w:tcPr>
            <w:tcW w:w="4536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Сетевые 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 xml:space="preserve">в соответствии с техническими возможностями средства защиты и требованиями Федеральной службы по </w:t>
            </w:r>
            <w:r w:rsidRPr="00D92914">
              <w:rPr>
                <w:rFonts w:ascii="PT Astra Serif" w:hAnsi="PT Astra Serif" w:cs="Calibri"/>
                <w:sz w:val="22"/>
                <w:szCs w:val="22"/>
              </w:rPr>
              <w:lastRenderedPageBreak/>
              <w:t>техническому и экспортному контролю России</w:t>
            </w:r>
          </w:p>
        </w:tc>
        <w:tc>
          <w:tcPr>
            <w:tcW w:w="2912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в соответствии с требованиями Федеральной службы по техническому и </w:t>
            </w:r>
            <w:r w:rsidRPr="00D92914">
              <w:rPr>
                <w:rFonts w:ascii="PT Astra Serif" w:hAnsi="PT Astra Serif" w:cs="Calibri"/>
                <w:sz w:val="22"/>
                <w:szCs w:val="22"/>
              </w:rPr>
              <w:lastRenderedPageBreak/>
              <w:t>экспортному контролю России</w:t>
            </w:r>
          </w:p>
        </w:tc>
        <w:tc>
          <w:tcPr>
            <w:tcW w:w="3103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lastRenderedPageBreak/>
              <w:t>не более 100000,00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6. Нормативы количества и цен средств подвижной связи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73"/>
        <w:gridCol w:w="4716"/>
        <w:gridCol w:w="2912"/>
        <w:gridCol w:w="2887"/>
      </w:tblGrid>
      <w:tr w:rsidR="005C2DAD" w:rsidRPr="008B7D7F" w:rsidTr="00D92914">
        <w:trPr>
          <w:trHeight w:val="20"/>
        </w:trPr>
        <w:tc>
          <w:tcPr>
            <w:tcW w:w="4573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4716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Количество средств подвижной связи</w:t>
            </w:r>
          </w:p>
        </w:tc>
        <w:tc>
          <w:tcPr>
            <w:tcW w:w="2912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Стоимость средств подвижной связи, руб.</w:t>
            </w:r>
          </w:p>
        </w:tc>
        <w:tc>
          <w:tcPr>
            <w:tcW w:w="2887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средств подвижной связи в годах</w:t>
            </w:r>
          </w:p>
        </w:tc>
      </w:tr>
      <w:tr w:rsidR="005C2DAD" w:rsidRPr="008B7D7F" w:rsidTr="00D92914">
        <w:trPr>
          <w:trHeight w:val="20"/>
        </w:trPr>
        <w:tc>
          <w:tcPr>
            <w:tcW w:w="4573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6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87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D92914">
        <w:trPr>
          <w:trHeight w:val="20"/>
        </w:trPr>
        <w:tc>
          <w:tcPr>
            <w:tcW w:w="4573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4716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Одно (из расчета - не более 1 единицы на одного государственного гражданского служащего)</w:t>
            </w:r>
          </w:p>
        </w:tc>
        <w:tc>
          <w:tcPr>
            <w:tcW w:w="2912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 в расчете на одного государственного гражданского служащего</w:t>
            </w:r>
          </w:p>
        </w:tc>
        <w:tc>
          <w:tcPr>
            <w:tcW w:w="2887" w:type="dxa"/>
          </w:tcPr>
          <w:p w:rsidR="005C2DAD" w:rsidRPr="00D92914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D92914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Pr="008B7D7F" w:rsidRDefault="005C2DAD" w:rsidP="008B7D7F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7. Нормативы цены и количества материальных запасов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в сфере информационно-коммуникационных технологий</w:t>
      </w:r>
    </w:p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5C2DAD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Таблица 1. Мониторы и системные блоки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1418"/>
        <w:gridCol w:w="2977"/>
        <w:gridCol w:w="2976"/>
        <w:gridCol w:w="2977"/>
        <w:gridCol w:w="2977"/>
      </w:tblGrid>
      <w:tr w:rsidR="005C2DAD" w:rsidRPr="008B7D7F" w:rsidTr="00D92914">
        <w:trPr>
          <w:trHeight w:val="20"/>
        </w:trPr>
        <w:tc>
          <w:tcPr>
            <w:tcW w:w="176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418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5954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5C2DAD" w:rsidRPr="008B7D7F" w:rsidTr="00D92914">
        <w:trPr>
          <w:trHeight w:val="20"/>
        </w:trPr>
        <w:tc>
          <w:tcPr>
            <w:tcW w:w="176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D92914">
        <w:trPr>
          <w:trHeight w:val="20"/>
        </w:trPr>
        <w:tc>
          <w:tcPr>
            <w:tcW w:w="176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491137" w:rsidRPr="008B7D7F" w:rsidTr="00D92914">
        <w:trPr>
          <w:trHeight w:val="20"/>
        </w:trPr>
        <w:tc>
          <w:tcPr>
            <w:tcW w:w="1763" w:type="dxa"/>
          </w:tcPr>
          <w:p w:rsidR="00491137" w:rsidRPr="004B514C" w:rsidRDefault="00491137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491137" w:rsidRPr="004B514C" w:rsidRDefault="00491137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гражданской службы и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предполагающие руководство подчиненными</w:t>
            </w:r>
          </w:p>
        </w:tc>
        <w:tc>
          <w:tcPr>
            <w:tcW w:w="2976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гражданской службы и не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предполагающие руководство подчиненными</w:t>
            </w:r>
          </w:p>
        </w:tc>
        <w:tc>
          <w:tcPr>
            <w:tcW w:w="2977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гражданской службы и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предполагающие руководство подчиненными</w:t>
            </w:r>
          </w:p>
        </w:tc>
        <w:tc>
          <w:tcPr>
            <w:tcW w:w="2977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гражданской службы и не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предполагающие руководство подчиненными</w:t>
            </w:r>
          </w:p>
        </w:tc>
      </w:tr>
      <w:tr w:rsidR="005C2DAD" w:rsidRPr="008B7D7F" w:rsidTr="00D92914">
        <w:trPr>
          <w:trHeight w:val="20"/>
        </w:trPr>
        <w:tc>
          <w:tcPr>
            <w:tcW w:w="176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Монитор</w:t>
            </w:r>
          </w:p>
        </w:tc>
        <w:tc>
          <w:tcPr>
            <w:tcW w:w="1418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20000,00 включительно за 1 единицу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50000,00 включительно за 1 единицу</w:t>
            </w:r>
          </w:p>
        </w:tc>
      </w:tr>
      <w:tr w:rsidR="005C2DAD" w:rsidRPr="008B7D7F" w:rsidTr="00D92914">
        <w:trPr>
          <w:trHeight w:val="20"/>
        </w:trPr>
        <w:tc>
          <w:tcPr>
            <w:tcW w:w="176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Системный блок</w:t>
            </w:r>
          </w:p>
        </w:tc>
        <w:tc>
          <w:tcPr>
            <w:tcW w:w="1418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8B7D7F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Таблица 2. Носители информации, в том числе магнитные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и оптические носители информации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05"/>
        <w:gridCol w:w="1276"/>
        <w:gridCol w:w="2977"/>
        <w:gridCol w:w="2976"/>
        <w:gridCol w:w="2977"/>
        <w:gridCol w:w="2977"/>
      </w:tblGrid>
      <w:tr w:rsidR="005C2DAD" w:rsidRPr="008B7D7F" w:rsidTr="004B514C">
        <w:trPr>
          <w:trHeight w:val="20"/>
        </w:trPr>
        <w:tc>
          <w:tcPr>
            <w:tcW w:w="190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5954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5C2DAD" w:rsidRPr="008B7D7F" w:rsidTr="004B514C">
        <w:trPr>
          <w:trHeight w:val="20"/>
        </w:trPr>
        <w:tc>
          <w:tcPr>
            <w:tcW w:w="190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4B514C">
        <w:trPr>
          <w:trHeight w:val="20"/>
        </w:trPr>
        <w:tc>
          <w:tcPr>
            <w:tcW w:w="190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491137" w:rsidRPr="008B7D7F" w:rsidTr="004B514C">
        <w:trPr>
          <w:trHeight w:val="20"/>
        </w:trPr>
        <w:tc>
          <w:tcPr>
            <w:tcW w:w="1905" w:type="dxa"/>
          </w:tcPr>
          <w:p w:rsidR="00491137" w:rsidRPr="004B514C" w:rsidRDefault="00491137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91137" w:rsidRPr="004B514C" w:rsidRDefault="00491137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6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2977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7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5C2DAD" w:rsidRPr="008B7D7F" w:rsidTr="004B514C">
        <w:trPr>
          <w:trHeight w:val="20"/>
        </w:trPr>
        <w:tc>
          <w:tcPr>
            <w:tcW w:w="190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USB-накопитель</w:t>
            </w:r>
          </w:p>
        </w:tc>
        <w:tc>
          <w:tcPr>
            <w:tcW w:w="12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190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Внешний жесткий диск</w:t>
            </w:r>
          </w:p>
        </w:tc>
        <w:tc>
          <w:tcPr>
            <w:tcW w:w="12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  <w:tc>
          <w:tcPr>
            <w:tcW w:w="297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60000,00 включительно за 1 единицу</w:t>
            </w:r>
          </w:p>
        </w:tc>
      </w:tr>
    </w:tbl>
    <w:p w:rsidR="005C2DAD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7F0F4D" w:rsidRDefault="007F0F4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7F0F4D" w:rsidRPr="008B7D7F" w:rsidRDefault="007F0F4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bookmarkStart w:id="2" w:name="_GoBack"/>
      <w:bookmarkEnd w:id="2"/>
    </w:p>
    <w:p w:rsidR="005C2DAD" w:rsidRDefault="005C2DAD" w:rsidP="005C2DAD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lastRenderedPageBreak/>
        <w:t>Таблица 3. Расходные материалы для оргтехники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90"/>
        <w:gridCol w:w="2003"/>
        <w:gridCol w:w="4150"/>
        <w:gridCol w:w="3745"/>
      </w:tblGrid>
      <w:tr w:rsidR="005C2DAD" w:rsidRPr="008B7D7F" w:rsidTr="004B514C">
        <w:trPr>
          <w:trHeight w:val="20"/>
        </w:trPr>
        <w:tc>
          <w:tcPr>
            <w:tcW w:w="5190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Наименование расходного материала к компьютерной и множительной технике</w:t>
            </w:r>
          </w:p>
        </w:tc>
        <w:tc>
          <w:tcPr>
            <w:tcW w:w="200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150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Объем потребления (количество) на год на Департамент профессионального образования Томской области</w:t>
            </w:r>
          </w:p>
        </w:tc>
        <w:tc>
          <w:tcPr>
            <w:tcW w:w="374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Цена единицы расходного материала к компьютерной и множительной технике, руб.</w:t>
            </w:r>
          </w:p>
        </w:tc>
      </w:tr>
      <w:tr w:rsidR="005C2DAD" w:rsidRPr="008B7D7F" w:rsidTr="004B514C">
        <w:trPr>
          <w:trHeight w:val="20"/>
        </w:trPr>
        <w:tc>
          <w:tcPr>
            <w:tcW w:w="5190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150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74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4B514C">
        <w:trPr>
          <w:trHeight w:val="20"/>
        </w:trPr>
        <w:tc>
          <w:tcPr>
            <w:tcW w:w="5190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А3)</w:t>
            </w:r>
          </w:p>
        </w:tc>
        <w:tc>
          <w:tcPr>
            <w:tcW w:w="200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74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</w:t>
            </w:r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4</w:t>
            </w:r>
            <w:proofErr w:type="gramEnd"/>
            <w:r w:rsidRPr="004B514C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17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Тонер-картридж для принтера (максимальный формат А</w:t>
            </w:r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4</w:t>
            </w:r>
            <w:proofErr w:type="gramEnd"/>
            <w:r w:rsidRPr="004B514C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8B7D7F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8. Нормативы количества иных технических средств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на информационно-коммуникационные технологии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17"/>
        <w:gridCol w:w="1969"/>
        <w:gridCol w:w="2191"/>
        <w:gridCol w:w="4711"/>
      </w:tblGrid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Наименование технического средства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Количество на год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Коммутатор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300000,00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Маршрутизатор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160000,00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Микшер-усилитель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80000,00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Громкоговоритель потолочный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Подавитель обратной связи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30000,00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Проектор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Проекционный экран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200000,00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Коммутатор VGA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80000,00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Конференц-система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850000,00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621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Групповая система видео-конференц-связи</w:t>
            </w:r>
          </w:p>
        </w:tc>
        <w:tc>
          <w:tcPr>
            <w:tcW w:w="1969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1100000,00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9. Нормативы количества предоставляемых транспортных средств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751"/>
        <w:gridCol w:w="3337"/>
      </w:tblGrid>
      <w:tr w:rsidR="005C2DAD" w:rsidRPr="008B7D7F" w:rsidTr="004B514C">
        <w:trPr>
          <w:trHeight w:val="20"/>
        </w:trPr>
        <w:tc>
          <w:tcPr>
            <w:tcW w:w="1175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333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Количество на 1 штатную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1175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337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5C2DAD" w:rsidRPr="008B7D7F" w:rsidTr="004B514C">
        <w:trPr>
          <w:trHeight w:val="20"/>
        </w:trPr>
        <w:tc>
          <w:tcPr>
            <w:tcW w:w="1175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или главной группе должностей государственной гражданской службы категории «руководители»</w:t>
            </w:r>
          </w:p>
        </w:tc>
        <w:tc>
          <w:tcPr>
            <w:tcW w:w="3337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8B7D7F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10. Нормативы цены и количества мебели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и отдельных материально-технических средств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35"/>
        <w:gridCol w:w="1201"/>
        <w:gridCol w:w="2393"/>
        <w:gridCol w:w="2396"/>
        <w:gridCol w:w="1873"/>
        <w:gridCol w:w="2638"/>
        <w:gridCol w:w="2552"/>
      </w:tblGrid>
      <w:tr w:rsidR="005C2DAD" w:rsidRPr="008B7D7F" w:rsidTr="004B514C">
        <w:trPr>
          <w:trHeight w:val="20"/>
        </w:trPr>
        <w:tc>
          <w:tcPr>
            <w:tcW w:w="2035" w:type="dxa"/>
            <w:shd w:val="clear" w:color="auto" w:fill="FFFFFF" w:themeFill="background1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01" w:type="dxa"/>
            <w:shd w:val="clear" w:color="auto" w:fill="FFFFFF" w:themeFill="background1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789" w:type="dxa"/>
            <w:gridSpan w:val="2"/>
            <w:shd w:val="clear" w:color="auto" w:fill="FFFFFF" w:themeFill="background1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1873" w:type="dxa"/>
            <w:shd w:val="clear" w:color="auto" w:fill="FFFFFF" w:themeFill="background1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5190" w:type="dxa"/>
            <w:gridSpan w:val="2"/>
            <w:shd w:val="clear" w:color="auto" w:fill="FFFFFF" w:themeFill="background1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0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789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87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5190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789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73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190" w:type="dxa"/>
            <w:gridSpan w:val="2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491137" w:rsidRPr="008B7D7F" w:rsidTr="004B514C">
        <w:trPr>
          <w:trHeight w:val="20"/>
        </w:trPr>
        <w:tc>
          <w:tcPr>
            <w:tcW w:w="2035" w:type="dxa"/>
          </w:tcPr>
          <w:p w:rsidR="00491137" w:rsidRPr="004B514C" w:rsidRDefault="00491137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491137" w:rsidRPr="004B514C" w:rsidRDefault="00491137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93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гражданской службы и предполагающие руководство подчиненными</w:t>
            </w:r>
          </w:p>
        </w:tc>
        <w:tc>
          <w:tcPr>
            <w:tcW w:w="2396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гражданской службы</w:t>
            </w:r>
            <w:r w:rsidRPr="004B514C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и не предполагающие руководство подчиненными</w:t>
            </w:r>
          </w:p>
        </w:tc>
        <w:tc>
          <w:tcPr>
            <w:tcW w:w="1873" w:type="dxa"/>
          </w:tcPr>
          <w:p w:rsidR="00491137" w:rsidRPr="004B514C" w:rsidRDefault="00491137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638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гражданской службы и предполагающие руководство подчиненными</w:t>
            </w:r>
          </w:p>
        </w:tc>
        <w:tc>
          <w:tcPr>
            <w:tcW w:w="2552" w:type="dxa"/>
          </w:tcPr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491137" w:rsidRPr="004B514C" w:rsidRDefault="00491137" w:rsidP="00983D9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 xml:space="preserve">Должности, не относящиеся к должностям государственной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lastRenderedPageBreak/>
              <w:t>гражданской службы</w:t>
            </w:r>
            <w:r w:rsidRPr="004B514C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4B514C">
              <w:rPr>
                <w:rFonts w:ascii="PT Astra Serif" w:hAnsi="PT Astra Serif" w:cs="Calibri"/>
                <w:sz w:val="22"/>
                <w:szCs w:val="22"/>
                <w:highlight w:val="lightGray"/>
              </w:rPr>
              <w:t>и не предполагающие руководство подчиненными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Стол руководителя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50000,00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Стол для переговоров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80000,00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Кресло руководителя (кожа)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35000,00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Стулья для заседаний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8000,00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8000,00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Тумба для оргтехники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12000,00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Шкаф для одежды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Шкаф для документов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Лампа настольная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3000,00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3000,00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Стол офисный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 xml:space="preserve">не более 20000,00 включительно за 1 </w:t>
            </w: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Стол приставной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Кресло офисное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Тумба приставная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 xml:space="preserve">Тумба </w:t>
            </w:r>
            <w:proofErr w:type="spellStart"/>
            <w:r w:rsidRPr="004B514C">
              <w:rPr>
                <w:rFonts w:ascii="PT Astra Serif" w:hAnsi="PT Astra Serif" w:cs="Calibri"/>
                <w:sz w:val="22"/>
                <w:szCs w:val="22"/>
              </w:rPr>
              <w:t>подкатная</w:t>
            </w:r>
            <w:proofErr w:type="spellEnd"/>
            <w:r w:rsidRPr="004B514C">
              <w:rPr>
                <w:rFonts w:ascii="PT Astra Serif" w:hAnsi="PT Astra Serif" w:cs="Calibri"/>
                <w:sz w:val="22"/>
                <w:szCs w:val="22"/>
              </w:rPr>
              <w:t xml:space="preserve"> (мобильная)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Стулья для посетителей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Платформа под системный блок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2000,00 включительно за 1 единицу</w:t>
            </w:r>
          </w:p>
        </w:tc>
        <w:tc>
          <w:tcPr>
            <w:tcW w:w="2552" w:type="dxa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2000,00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Кондиционер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0,6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130000,00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130000,00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Жалюзи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IP-телефон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 xml:space="preserve">Телефонный </w:t>
            </w: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аппарат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 xml:space="preserve">не более 5000,00 </w:t>
            </w: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не более 3000,00 </w:t>
            </w: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lastRenderedPageBreak/>
              <w:t>Доска магнитно-маркерная (</w:t>
            </w:r>
            <w:proofErr w:type="spellStart"/>
            <w:r w:rsidRPr="004B514C">
              <w:rPr>
                <w:rFonts w:ascii="PT Astra Serif" w:hAnsi="PT Astra Serif" w:cs="Calibri"/>
                <w:sz w:val="22"/>
                <w:szCs w:val="22"/>
              </w:rPr>
              <w:t>флипчарт</w:t>
            </w:r>
            <w:proofErr w:type="spellEnd"/>
            <w:r w:rsidRPr="004B514C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Зеркало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7000,00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Шкаф металлический (сейф)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15000,00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Телевизор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Микроволновая печь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10000,00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Холодильник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40000,00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Электрический чайник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5000,00 включительно за 1 единицу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Кулер для воды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5C2DAD" w:rsidRPr="008B7D7F" w:rsidTr="004B514C">
        <w:trPr>
          <w:trHeight w:val="20"/>
        </w:trPr>
        <w:tc>
          <w:tcPr>
            <w:tcW w:w="2035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Офисный диван</w:t>
            </w:r>
          </w:p>
        </w:tc>
        <w:tc>
          <w:tcPr>
            <w:tcW w:w="1201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514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638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5C2DAD" w:rsidRPr="004B514C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514C">
              <w:rPr>
                <w:rFonts w:ascii="PT Astra Serif" w:hAnsi="PT Astra Serif" w:cs="Calibri"/>
                <w:sz w:val="22"/>
                <w:szCs w:val="22"/>
              </w:rPr>
              <w:t>не более 30000,00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EE5A3E" w:rsidP="005C2DAD">
      <w:pPr>
        <w:widowControl w:val="0"/>
        <w:shd w:val="clear" w:color="auto" w:fill="FFFF0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>
        <w:rPr>
          <w:rFonts w:ascii="PT Astra Serif" w:hAnsi="PT Astra Serif" w:cs="Calibri"/>
          <w:b/>
        </w:rPr>
        <w:lastRenderedPageBreak/>
        <w:t>1</w:t>
      </w:r>
      <w:r w:rsidR="005C2DAD" w:rsidRPr="008B7D7F">
        <w:rPr>
          <w:rFonts w:ascii="PT Astra Serif" w:hAnsi="PT Astra Serif" w:cs="Calibri"/>
          <w:b/>
        </w:rPr>
        <w:t>1. Нормативы цены и количества мебели для оснащения конференц-зала</w:t>
      </w:r>
    </w:p>
    <w:p w:rsidR="008B7D7F" w:rsidRPr="008B7D7F" w:rsidRDefault="008B7D7F" w:rsidP="005C2DAD">
      <w:pPr>
        <w:widowControl w:val="0"/>
        <w:shd w:val="clear" w:color="auto" w:fill="FFFF0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5"/>
        <w:gridCol w:w="2131"/>
        <w:gridCol w:w="2129"/>
        <w:gridCol w:w="2841"/>
        <w:gridCol w:w="3732"/>
      </w:tblGrid>
      <w:tr w:rsidR="005C2DAD" w:rsidRPr="008B7D7F" w:rsidTr="00B86F30">
        <w:trPr>
          <w:trHeight w:val="20"/>
        </w:trPr>
        <w:tc>
          <w:tcPr>
            <w:tcW w:w="4255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Наименование технического средства</w:t>
            </w:r>
          </w:p>
        </w:tc>
        <w:tc>
          <w:tcPr>
            <w:tcW w:w="2131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9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41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32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5C2DAD" w:rsidRPr="008B7D7F" w:rsidTr="00B86F30">
        <w:trPr>
          <w:trHeight w:val="20"/>
        </w:trPr>
        <w:tc>
          <w:tcPr>
            <w:tcW w:w="4255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31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9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41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732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B86F30">
        <w:trPr>
          <w:trHeight w:val="20"/>
        </w:trPr>
        <w:tc>
          <w:tcPr>
            <w:tcW w:w="4255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Стол офисный</w:t>
            </w:r>
          </w:p>
        </w:tc>
        <w:tc>
          <w:tcPr>
            <w:tcW w:w="213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81000,00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55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proofErr w:type="spellStart"/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Греденция</w:t>
            </w:r>
            <w:proofErr w:type="spellEnd"/>
          </w:p>
        </w:tc>
        <w:tc>
          <w:tcPr>
            <w:tcW w:w="213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81000,00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55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Трибуна</w:t>
            </w:r>
          </w:p>
        </w:tc>
        <w:tc>
          <w:tcPr>
            <w:tcW w:w="213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53000,00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55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Кресло офисное</w:t>
            </w:r>
          </w:p>
        </w:tc>
        <w:tc>
          <w:tcPr>
            <w:tcW w:w="213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284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27000,00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55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Стол для переговоров</w:t>
            </w:r>
          </w:p>
        </w:tc>
        <w:tc>
          <w:tcPr>
            <w:tcW w:w="213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1150000,00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5C2DAD" w:rsidRDefault="00EE5A3E" w:rsidP="005C2DAD">
      <w:pPr>
        <w:widowControl w:val="0"/>
        <w:shd w:val="clear" w:color="auto" w:fill="FFFF0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>
        <w:rPr>
          <w:rFonts w:ascii="PT Astra Serif" w:hAnsi="PT Astra Serif" w:cs="Calibri"/>
          <w:b/>
        </w:rPr>
        <w:t>1</w:t>
      </w:r>
      <w:r w:rsidR="005C2DAD" w:rsidRPr="008B7D7F">
        <w:rPr>
          <w:rFonts w:ascii="PT Astra Serif" w:hAnsi="PT Astra Serif" w:cs="Calibri"/>
          <w:b/>
        </w:rPr>
        <w:t>2. Нормативы цены и количества материально-технических сре</w:t>
      </w:r>
      <w:proofErr w:type="gramStart"/>
      <w:r w:rsidR="005C2DAD" w:rsidRPr="008B7D7F">
        <w:rPr>
          <w:rFonts w:ascii="PT Astra Serif" w:hAnsi="PT Astra Serif" w:cs="Calibri"/>
          <w:b/>
        </w:rPr>
        <w:t>дств дл</w:t>
      </w:r>
      <w:proofErr w:type="gramEnd"/>
      <w:r w:rsidR="005C2DAD" w:rsidRPr="008B7D7F">
        <w:rPr>
          <w:rFonts w:ascii="PT Astra Serif" w:hAnsi="PT Astra Serif" w:cs="Calibri"/>
          <w:b/>
        </w:rPr>
        <w:t>я содержания здания</w:t>
      </w:r>
    </w:p>
    <w:p w:rsidR="008B7D7F" w:rsidRPr="008B7D7F" w:rsidRDefault="008B7D7F" w:rsidP="005C2DAD">
      <w:pPr>
        <w:widowControl w:val="0"/>
        <w:shd w:val="clear" w:color="auto" w:fill="FFFF0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0"/>
        <w:gridCol w:w="2129"/>
        <w:gridCol w:w="2127"/>
        <w:gridCol w:w="2838"/>
        <w:gridCol w:w="3744"/>
      </w:tblGrid>
      <w:tr w:rsidR="005C2DAD" w:rsidRPr="008B7D7F" w:rsidTr="00B86F30">
        <w:trPr>
          <w:trHeight w:val="20"/>
        </w:trPr>
        <w:tc>
          <w:tcPr>
            <w:tcW w:w="4250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Наименование технического средства</w:t>
            </w:r>
          </w:p>
        </w:tc>
        <w:tc>
          <w:tcPr>
            <w:tcW w:w="2129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7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38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44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5C2DAD" w:rsidRPr="008B7D7F" w:rsidTr="00B86F30">
        <w:trPr>
          <w:trHeight w:val="20"/>
        </w:trPr>
        <w:tc>
          <w:tcPr>
            <w:tcW w:w="4250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744" w:type="dxa"/>
            <w:shd w:val="clear" w:color="auto" w:fill="FFFF00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B86F30">
        <w:trPr>
          <w:trHeight w:val="20"/>
        </w:trPr>
        <w:tc>
          <w:tcPr>
            <w:tcW w:w="4250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Тепловая завеса</w:t>
            </w:r>
          </w:p>
        </w:tc>
        <w:tc>
          <w:tcPr>
            <w:tcW w:w="2129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38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shd w:val="clear" w:color="auto" w:fill="FFFF00"/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B86F30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744" w:type="dxa"/>
            <w:shd w:val="clear" w:color="auto" w:fill="FFFF00"/>
            <w:vAlign w:val="center"/>
          </w:tcPr>
          <w:p w:rsidR="005C2DAD" w:rsidRPr="00B86F30" w:rsidRDefault="005C2DAD" w:rsidP="005C2DAD">
            <w:pPr>
              <w:widowControl w:val="0"/>
              <w:shd w:val="clear" w:color="auto" w:fill="FFFF0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13000,00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5C2DAD" w:rsidRDefault="005C2DAD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1</w:t>
      </w:r>
      <w:r w:rsidR="00EE5A3E">
        <w:rPr>
          <w:rFonts w:ascii="PT Astra Serif" w:hAnsi="PT Astra Serif" w:cs="Calibri"/>
          <w:b/>
        </w:rPr>
        <w:t>3</w:t>
      </w:r>
      <w:r w:rsidRPr="008B7D7F">
        <w:rPr>
          <w:rFonts w:ascii="PT Astra Serif" w:hAnsi="PT Astra Serif" w:cs="Calibri"/>
          <w:b/>
        </w:rPr>
        <w:t>. Нормативы цены и количества канцелярских товаров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4"/>
        <w:gridCol w:w="2109"/>
        <w:gridCol w:w="2109"/>
        <w:gridCol w:w="6656"/>
      </w:tblGrid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Наименование канцелярского товара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численности, на год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Цена за единицу канцелярского товара, руб.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lastRenderedPageBreak/>
              <w:t>1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B86F30">
              <w:rPr>
                <w:rFonts w:ascii="PT Astra Serif" w:hAnsi="PT Astra Serif" w:cs="Calibri"/>
                <w:sz w:val="22"/>
                <w:szCs w:val="22"/>
              </w:rPr>
              <w:t>Антистеплер</w:t>
            </w:r>
            <w:proofErr w:type="spell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Штемпельная краска синяя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Батарейки пальчиковые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Блок бумажный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Папка архивная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</w:t>
            </w:r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пачка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А3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пачка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Стержни для автоматического карандаша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Ежедневник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600,00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Зажимы для бумаги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Закладки клейкие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Карандаш простой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Карандаш механический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Клей-карандаш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Корзина для бумаг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Корректор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Ластик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70,00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Линейка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Лотки для бумаги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800,00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lastRenderedPageBreak/>
              <w:t>Маркер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Набор настольный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700,00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Нить для подшивки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Ножницы канцелярские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Папка картонная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Папка на кольцах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180,00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Папка-регистратор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Папка-скоросшиватель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Папка-уголок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Папка файловая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Архивный короб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Ручка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Салфетки для оргтехники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Спрей для чистки оргтехники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 xml:space="preserve">Скобы для </w:t>
            </w:r>
            <w:proofErr w:type="spellStart"/>
            <w:r w:rsidRPr="00B86F30">
              <w:rPr>
                <w:rFonts w:ascii="PT Astra Serif" w:hAnsi="PT Astra Serif" w:cs="Calibri"/>
                <w:sz w:val="22"/>
                <w:szCs w:val="22"/>
              </w:rPr>
              <w:t>степлера</w:t>
            </w:r>
            <w:proofErr w:type="spell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Клейкая лента</w:t>
            </w:r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Скрепки канцелярские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B86F30">
              <w:rPr>
                <w:rFonts w:ascii="PT Astra Serif" w:hAnsi="PT Astra Serif" w:cs="Calibri"/>
                <w:sz w:val="22"/>
                <w:szCs w:val="22"/>
              </w:rPr>
              <w:t>Степлер</w:t>
            </w:r>
            <w:proofErr w:type="spell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1200,00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B86F30">
              <w:rPr>
                <w:rFonts w:ascii="PT Astra Serif" w:hAnsi="PT Astra Serif" w:cs="Calibri"/>
                <w:sz w:val="22"/>
                <w:szCs w:val="22"/>
              </w:rPr>
              <w:t>Стикеры</w:t>
            </w:r>
            <w:proofErr w:type="spell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Файл гладкий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300,0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Канцелярский нож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300,00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lastRenderedPageBreak/>
              <w:t>Дырокол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700,00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Клей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 xml:space="preserve">Губка </w:t>
            </w:r>
            <w:proofErr w:type="spellStart"/>
            <w:r w:rsidRPr="00B86F30">
              <w:rPr>
                <w:rFonts w:ascii="PT Astra Serif" w:hAnsi="PT Astra Serif" w:cs="Calibri"/>
                <w:sz w:val="22"/>
                <w:szCs w:val="22"/>
              </w:rPr>
              <w:t>гелевая</w:t>
            </w:r>
            <w:proofErr w:type="spell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Блокнот для записей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Тетрадь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B86F30">
              <w:rPr>
                <w:rFonts w:ascii="PT Astra Serif" w:hAnsi="PT Astra Serif" w:cs="Calibri"/>
                <w:sz w:val="22"/>
                <w:szCs w:val="22"/>
              </w:rPr>
              <w:t>Планинг</w:t>
            </w:r>
            <w:proofErr w:type="spell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400,00 включительно за 1 единицу</w:t>
            </w:r>
          </w:p>
        </w:tc>
      </w:tr>
      <w:tr w:rsidR="005C2DAD" w:rsidRPr="008B7D7F" w:rsidTr="00B86F30">
        <w:trPr>
          <w:trHeight w:val="20"/>
        </w:trPr>
        <w:tc>
          <w:tcPr>
            <w:tcW w:w="4214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Календарь</w:t>
            </w:r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Default="005C2DAD" w:rsidP="008B7D7F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8B7D7F">
        <w:rPr>
          <w:rFonts w:ascii="PT Astra Serif" w:hAnsi="PT Astra Serif" w:cs="Calibri"/>
          <w:b/>
        </w:rPr>
        <w:t>1</w:t>
      </w:r>
      <w:r w:rsidR="00EE5A3E">
        <w:rPr>
          <w:rFonts w:ascii="PT Astra Serif" w:hAnsi="PT Astra Serif" w:cs="Calibri"/>
          <w:b/>
        </w:rPr>
        <w:t>4</w:t>
      </w:r>
      <w:r w:rsidRPr="008B7D7F">
        <w:rPr>
          <w:rFonts w:ascii="PT Astra Serif" w:hAnsi="PT Astra Serif" w:cs="Calibri"/>
          <w:b/>
        </w:rPr>
        <w:t>. Нормативы на приобретение хозяйственных</w:t>
      </w:r>
      <w:r w:rsidR="008B7D7F">
        <w:rPr>
          <w:rFonts w:ascii="PT Astra Serif" w:hAnsi="PT Astra Serif" w:cs="Calibri"/>
          <w:b/>
        </w:rPr>
        <w:t xml:space="preserve"> </w:t>
      </w:r>
      <w:r w:rsidRPr="008B7D7F">
        <w:rPr>
          <w:rFonts w:ascii="PT Astra Serif" w:hAnsi="PT Astra Serif" w:cs="Calibri"/>
          <w:b/>
        </w:rPr>
        <w:t>товаров и принадлежностей</w:t>
      </w:r>
    </w:p>
    <w:p w:rsidR="008B7D7F" w:rsidRPr="008B7D7F" w:rsidRDefault="008B7D7F" w:rsidP="005C2DAD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9"/>
        <w:gridCol w:w="2009"/>
        <w:gridCol w:w="2232"/>
        <w:gridCol w:w="6521"/>
      </w:tblGrid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Наименование хозяйственных товаров и принадлежностей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Количество на год на Департамент профессионального образования Томской области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Цена хозяйственных товаров и принадлежностей, руб.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9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232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521" w:type="dxa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Бумажные полотенца 200 листов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300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Мыло жидкое для рук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л</w:t>
            </w:r>
            <w:proofErr w:type="gramEnd"/>
            <w:r w:rsidRPr="00B86F30">
              <w:rPr>
                <w:rFonts w:ascii="PT Astra Serif" w:hAnsi="PT Astra Serif" w:cs="Calibri"/>
                <w:sz w:val="22"/>
                <w:szCs w:val="22"/>
              </w:rPr>
              <w:t>; дм</w:t>
            </w:r>
            <w:r w:rsidRPr="00B86F30">
              <w:rPr>
                <w:rFonts w:ascii="PT Astra Serif" w:hAnsi="PT Astra Serif" w:cs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80,00 включительно за 1 единицу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Бумага туалетная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рулон</w:t>
            </w:r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540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Мешки для мусора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350,00 включительно за 1 единицу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Полотно хлопчатобумажное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погонный метр</w:t>
            </w:r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Моющее средство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500,00 включительно за 1 единицу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Чистящее средство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250,00 включительно за 1 единицу</w:t>
            </w:r>
          </w:p>
        </w:tc>
      </w:tr>
      <w:tr w:rsidR="005C2DAD" w:rsidRPr="008B7D7F" w:rsidTr="000F6868">
        <w:trPr>
          <w:trHeight w:val="20"/>
        </w:trPr>
        <w:tc>
          <w:tcPr>
            <w:tcW w:w="425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Освежитель воздуха</w:t>
            </w:r>
          </w:p>
        </w:tc>
        <w:tc>
          <w:tcPr>
            <w:tcW w:w="2009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B86F30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5C2DAD" w:rsidRPr="00B86F30" w:rsidRDefault="005C2DAD" w:rsidP="005C2DA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B86F30">
              <w:rPr>
                <w:rFonts w:ascii="PT Astra Serif" w:hAnsi="PT Astra Serif" w:cs="Calibri"/>
                <w:sz w:val="22"/>
                <w:szCs w:val="22"/>
              </w:rPr>
              <w:t>не более 100,00 включительно за 1 единицу</w:t>
            </w:r>
          </w:p>
        </w:tc>
      </w:tr>
    </w:tbl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5C2DAD" w:rsidRPr="008B7D7F" w:rsidRDefault="005C2DAD" w:rsidP="005C2DAD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r w:rsidRPr="008B7D7F">
        <w:rPr>
          <w:rFonts w:ascii="PT Astra Serif" w:hAnsi="PT Astra Serif" w:cs="Calibri"/>
        </w:rPr>
        <w:t xml:space="preserve">Примечание.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</w:t>
      </w:r>
      <w:hyperlink r:id="rId11" w:history="1">
        <w:r w:rsidRPr="008B7D7F">
          <w:rPr>
            <w:rFonts w:ascii="PT Astra Serif" w:hAnsi="PT Astra Serif" w:cs="Calibri"/>
            <w:color w:val="0000FF"/>
          </w:rPr>
          <w:t>статьей 22</w:t>
        </w:r>
      </w:hyperlink>
      <w:r w:rsidRPr="008B7D7F">
        <w:rPr>
          <w:rFonts w:ascii="PT Astra Serif" w:hAnsi="PT Astra Serif" w:cs="Calibri"/>
        </w:rPr>
        <w:t xml:space="preserve"> Федерального закона от 5 апреля 2013 года N 44-ФЗ «О контрактной системе в сфере закупок товаров, работ, услуг для обеспечения государственных и муниципальных нужд».</w:t>
      </w:r>
    </w:p>
    <w:sectPr w:rsidR="005C2DAD" w:rsidRPr="008B7D7F" w:rsidSect="005C2DAD">
      <w:footnotePr>
        <w:pos w:val="beneathText"/>
      </w:footnotePr>
      <w:pgSz w:w="16838" w:h="11905" w:orient="landscape" w:code="9"/>
      <w:pgMar w:top="1134" w:right="1134" w:bottom="851" w:left="993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61F" w:rsidRDefault="0071061F">
      <w:r>
        <w:separator/>
      </w:r>
    </w:p>
  </w:endnote>
  <w:endnote w:type="continuationSeparator" w:id="0">
    <w:p w:rsidR="0071061F" w:rsidRDefault="0071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61F" w:rsidRDefault="0071061F">
      <w:r>
        <w:separator/>
      </w:r>
    </w:p>
  </w:footnote>
  <w:footnote w:type="continuationSeparator" w:id="0">
    <w:p w:rsidR="0071061F" w:rsidRDefault="00710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0985662"/>
      <w:docPartObj>
        <w:docPartGallery w:val="Page Numbers (Top of Page)"/>
        <w:docPartUnique/>
      </w:docPartObj>
    </w:sdtPr>
    <w:sdtEndPr/>
    <w:sdtContent>
      <w:p w:rsidR="00983D96" w:rsidRDefault="00983D9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0F4D">
          <w:rPr>
            <w:noProof/>
          </w:rPr>
          <w:t>5</w:t>
        </w:r>
        <w:r>
          <w:fldChar w:fldCharType="end"/>
        </w:r>
      </w:p>
    </w:sdtContent>
  </w:sdt>
  <w:p w:rsidR="00983D96" w:rsidRDefault="00983D9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1A3B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8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DE6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9A0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020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3394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0B9F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5884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5D15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1137"/>
    <w:rsid w:val="0049244D"/>
    <w:rsid w:val="00492A2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14C"/>
    <w:rsid w:val="004B5357"/>
    <w:rsid w:val="004B5B12"/>
    <w:rsid w:val="004B7A6C"/>
    <w:rsid w:val="004C009A"/>
    <w:rsid w:val="004C2026"/>
    <w:rsid w:val="004C25B9"/>
    <w:rsid w:val="004C2F50"/>
    <w:rsid w:val="004C3271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2DAD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2D81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8A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419A"/>
    <w:rsid w:val="006B513E"/>
    <w:rsid w:val="006C03C7"/>
    <w:rsid w:val="006C056B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061F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45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4E2E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48A0"/>
    <w:rsid w:val="007E4EFC"/>
    <w:rsid w:val="007E5A9E"/>
    <w:rsid w:val="007F05C4"/>
    <w:rsid w:val="007F0F4D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1F48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B7D7F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4AF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3954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6C4B"/>
    <w:rsid w:val="00967E6A"/>
    <w:rsid w:val="00971673"/>
    <w:rsid w:val="00971929"/>
    <w:rsid w:val="00972F22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3D96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A2F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19AA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0216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6F30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A25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98B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2914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7F9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5D56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6FD"/>
    <w:rsid w:val="00EE3F15"/>
    <w:rsid w:val="00EE4487"/>
    <w:rsid w:val="00EE45D1"/>
    <w:rsid w:val="00EE4A8E"/>
    <w:rsid w:val="00EE5896"/>
    <w:rsid w:val="00EE5A3E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E6A"/>
    <w:rsid w:val="00FC2B85"/>
    <w:rsid w:val="00FC30C1"/>
    <w:rsid w:val="00FC3DA5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numbering" w:customStyle="1" w:styleId="12">
    <w:name w:val="Нет списка1"/>
    <w:next w:val="a2"/>
    <w:uiPriority w:val="99"/>
    <w:semiHidden/>
    <w:unhideWhenUsed/>
    <w:rsid w:val="005C2DAD"/>
  </w:style>
  <w:style w:type="paragraph" w:customStyle="1" w:styleId="ConsPlusTitlePage">
    <w:name w:val="ConsPlusTitlePage"/>
    <w:rsid w:val="005C2DAD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5C2DAD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5C2DAD"/>
    <w:pPr>
      <w:widowControl w:val="0"/>
      <w:autoSpaceDE w:val="0"/>
      <w:autoSpaceDN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numbering" w:customStyle="1" w:styleId="12">
    <w:name w:val="Нет списка1"/>
    <w:next w:val="a2"/>
    <w:uiPriority w:val="99"/>
    <w:semiHidden/>
    <w:unhideWhenUsed/>
    <w:rsid w:val="005C2DAD"/>
  </w:style>
  <w:style w:type="paragraph" w:customStyle="1" w:styleId="ConsPlusTitlePage">
    <w:name w:val="ConsPlusTitlePage"/>
    <w:rsid w:val="005C2DAD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5C2DAD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5C2DAD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B7E1284EC85EFD7130074AA7C41A2DEAD615D69DB8F9A105D2A686E44FA01921C742F8DF9D24B1D0B517D886DC432B7DF30D1401383i5Z2L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B5175-811B-457A-A4E7-0F954633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16</Pages>
  <Words>2948</Words>
  <Characters>16807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Сухорослова Анна Николаевна</cp:lastModifiedBy>
  <cp:revision>22</cp:revision>
  <cp:lastPrinted>2022-07-08T07:18:00Z</cp:lastPrinted>
  <dcterms:created xsi:type="dcterms:W3CDTF">2022-04-08T04:13:00Z</dcterms:created>
  <dcterms:modified xsi:type="dcterms:W3CDTF">2022-08-02T08:49:00Z</dcterms:modified>
</cp:coreProperties>
</file>