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DA4" w:rsidRDefault="00496DA4" w:rsidP="00496DA4">
      <w:pPr>
        <w:ind w:left="6120"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Приложение № 2</w:t>
      </w:r>
    </w:p>
    <w:p w:rsidR="00496DA4" w:rsidRDefault="00496DA4" w:rsidP="00496DA4">
      <w:pPr>
        <w:ind w:left="6120"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к распоряжению </w:t>
      </w:r>
    </w:p>
    <w:p w:rsidR="00496DA4" w:rsidRDefault="00496DA4" w:rsidP="00496DA4">
      <w:pPr>
        <w:ind w:left="6120"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Департамента образования Томской области</w:t>
      </w:r>
    </w:p>
    <w:p w:rsidR="00496DA4" w:rsidRDefault="00496DA4" w:rsidP="00496DA4">
      <w:pPr>
        <w:ind w:left="6120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Cs w:val="26"/>
        </w:rPr>
        <w:t>от 30.10.2024 № 1560</w:t>
      </w:r>
    </w:p>
    <w:p w:rsidR="00496DA4" w:rsidRDefault="00496DA4" w:rsidP="00496DA4">
      <w:pPr>
        <w:ind w:left="5812" w:firstLine="0"/>
        <w:rPr>
          <w:rFonts w:ascii="PT Astra Serif" w:hAnsi="PT Astra Serif"/>
          <w:sz w:val="24"/>
        </w:rPr>
      </w:pPr>
    </w:p>
    <w:p w:rsidR="00496DA4" w:rsidRPr="00F62E42" w:rsidRDefault="00496DA4" w:rsidP="00496DA4">
      <w:pPr>
        <w:pStyle w:val="a3"/>
        <w:tabs>
          <w:tab w:val="left" w:pos="993"/>
        </w:tabs>
        <w:ind w:left="0"/>
        <w:jc w:val="center"/>
        <w:rPr>
          <w:rFonts w:ascii="PT Astra Serif" w:hAnsi="PT Astra Serif"/>
          <w:szCs w:val="26"/>
        </w:rPr>
      </w:pPr>
      <w:r w:rsidRPr="00F62E42">
        <w:rPr>
          <w:rFonts w:ascii="PT Astra Serif" w:hAnsi="PT Astra Serif"/>
          <w:szCs w:val="26"/>
        </w:rPr>
        <w:t>Оценочные материалы для проведения квалификационного экзамена</w:t>
      </w:r>
      <w:r w:rsidRPr="003C0094">
        <w:t xml:space="preserve"> </w:t>
      </w:r>
      <w:r w:rsidRPr="003C0094">
        <w:rPr>
          <w:rFonts w:ascii="PT Astra Serif" w:hAnsi="PT Astra Serif"/>
          <w:szCs w:val="26"/>
        </w:rPr>
        <w:t>для граждан, претендующих на получение аттестации экспертов, привлекаемых к осуществлению экспертизы в целях федерального государственного контроля (надзора) в сфере образования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1.</w:t>
      </w:r>
      <w:r w:rsidRPr="003C0094">
        <w:rPr>
          <w:rFonts w:ascii="PT Astra Serif" w:hAnsi="PT Astra Serif"/>
          <w:szCs w:val="26"/>
        </w:rPr>
        <w:tab/>
        <w:t>Выберите верное утверждение: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Программа разрабатывается и утверждается Организацией самостоятельно в соответствии с ФГОС и с учетом Примерных образовательных программ.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Программа разрабатывается и утверждается Организацией самостоятельно в соответствии с установленными требованиям и стандартами.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Программа разрабатывается и утверждается Организацией самостоятельно в соответствии с ФГОС и с учетом федеральных образовательных программ.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2.</w:t>
      </w:r>
      <w:r w:rsidRPr="003C0094">
        <w:rPr>
          <w:rFonts w:ascii="PT Astra Serif" w:hAnsi="PT Astra Serif"/>
          <w:szCs w:val="26"/>
        </w:rPr>
        <w:tab/>
        <w:t>Какое соотношение обязательной части образовательной программы и части, формируемой участниками образовательных отношений, рекомендовано соответствующим ФГОС (установите соответствие):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</w:t>
      </w:r>
      <w:r w:rsidRPr="003C0094">
        <w:rPr>
          <w:rFonts w:ascii="PT Astra Serif" w:hAnsi="PT Astra Serif"/>
          <w:szCs w:val="26"/>
        </w:rPr>
        <w:tab/>
        <w:t>Образовательная программа начального общего образования</w:t>
      </w:r>
      <w:proofErr w:type="gramStart"/>
      <w:r w:rsidRPr="003C0094">
        <w:rPr>
          <w:rFonts w:ascii="PT Astra Serif" w:hAnsi="PT Astra Serif"/>
          <w:szCs w:val="26"/>
        </w:rPr>
        <w:tab/>
        <w:t>А</w:t>
      </w:r>
      <w:proofErr w:type="gramEnd"/>
      <w:r w:rsidRPr="003C0094">
        <w:rPr>
          <w:rFonts w:ascii="PT Astra Serif" w:hAnsi="PT Astra Serif"/>
          <w:szCs w:val="26"/>
        </w:rPr>
        <w:tab/>
        <w:t>Объем обязательной части ОП рекомендуется не менее 70% от ее общего объема; части, формируемой участниками образовательных отношений, не более 30%.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2</w:t>
      </w:r>
      <w:r w:rsidRPr="003C0094">
        <w:rPr>
          <w:rFonts w:ascii="PT Astra Serif" w:hAnsi="PT Astra Serif"/>
          <w:szCs w:val="26"/>
        </w:rPr>
        <w:tab/>
        <w:t>Образовательная программа основного общего образования</w:t>
      </w:r>
      <w:proofErr w:type="gramStart"/>
      <w:r w:rsidRPr="003C0094">
        <w:rPr>
          <w:rFonts w:ascii="PT Astra Serif" w:hAnsi="PT Astra Serif"/>
          <w:szCs w:val="26"/>
        </w:rPr>
        <w:tab/>
        <w:t>Б</w:t>
      </w:r>
      <w:proofErr w:type="gramEnd"/>
      <w:r w:rsidRPr="003C0094">
        <w:rPr>
          <w:rFonts w:ascii="PT Astra Serif" w:hAnsi="PT Astra Serif"/>
          <w:szCs w:val="26"/>
        </w:rPr>
        <w:tab/>
        <w:t>Объем обязательной части ОП рекомендуется не менее 60% от ее общего объема; части, формируемой участниками образовательных отношений, не более 40%.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3</w:t>
      </w:r>
      <w:r w:rsidRPr="003C0094">
        <w:rPr>
          <w:rFonts w:ascii="PT Astra Serif" w:hAnsi="PT Astra Serif"/>
          <w:szCs w:val="26"/>
        </w:rPr>
        <w:tab/>
        <w:t>Образовательная программам среднего общего образования</w:t>
      </w:r>
      <w:proofErr w:type="gramStart"/>
      <w:r w:rsidRPr="003C0094">
        <w:rPr>
          <w:rFonts w:ascii="PT Astra Serif" w:hAnsi="PT Astra Serif"/>
          <w:szCs w:val="26"/>
        </w:rPr>
        <w:tab/>
        <w:t>В</w:t>
      </w:r>
      <w:proofErr w:type="gramEnd"/>
      <w:r w:rsidRPr="003C0094">
        <w:rPr>
          <w:rFonts w:ascii="PT Astra Serif" w:hAnsi="PT Astra Serif"/>
          <w:szCs w:val="26"/>
        </w:rPr>
        <w:tab/>
        <w:t>Объем обязательной части ОП рекомендуется не менее 80% от ее общего объема; части, формируемой участниками образовательных отношений, не более 20%.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3.</w:t>
      </w:r>
      <w:r w:rsidRPr="003C0094">
        <w:rPr>
          <w:rFonts w:ascii="PT Astra Serif" w:hAnsi="PT Astra Serif"/>
          <w:szCs w:val="26"/>
        </w:rPr>
        <w:tab/>
        <w:t>Рабочие программы учебных предметов являются частью: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целевого раздела образовательной программы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Б) содержательного раздела образовательной программы 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организационного раздела образовательной программы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4.</w:t>
      </w:r>
      <w:r w:rsidRPr="003C0094">
        <w:rPr>
          <w:rFonts w:ascii="PT Astra Serif" w:hAnsi="PT Astra Serif"/>
          <w:szCs w:val="26"/>
        </w:rPr>
        <w:tab/>
        <w:t>Программа воспитания является частью: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целевого раздела образовательной программы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Б) содержательного раздела образовательной программы 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организационного раздела образовательной программы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Г) не входит в структуру образовательной программы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5.</w:t>
      </w:r>
      <w:r w:rsidRPr="003C0094">
        <w:rPr>
          <w:rFonts w:ascii="PT Astra Serif" w:hAnsi="PT Astra Serif"/>
          <w:szCs w:val="26"/>
        </w:rPr>
        <w:tab/>
        <w:t>В структуру образовательной программы среднего общего образования не входит: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А) программа воспитания и социализации </w:t>
      </w:r>
      <w:proofErr w:type="gramStart"/>
      <w:r w:rsidRPr="003C0094">
        <w:rPr>
          <w:rFonts w:ascii="PT Astra Serif" w:hAnsi="PT Astra Serif"/>
          <w:szCs w:val="26"/>
        </w:rPr>
        <w:t>обучающихся</w:t>
      </w:r>
      <w:proofErr w:type="gramEnd"/>
      <w:r w:rsidRPr="003C0094">
        <w:rPr>
          <w:rFonts w:ascii="PT Astra Serif" w:hAnsi="PT Astra Serif"/>
          <w:szCs w:val="26"/>
        </w:rPr>
        <w:t xml:space="preserve"> 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Б) рабочие программы курсов внеурочной деятельности 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программа развития универсальных учебных действий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Г) план внеурочной деятельности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lastRenderedPageBreak/>
        <w:t>6.</w:t>
      </w:r>
      <w:r w:rsidRPr="003C0094">
        <w:rPr>
          <w:rFonts w:ascii="PT Astra Serif" w:hAnsi="PT Astra Serif"/>
          <w:szCs w:val="26"/>
        </w:rPr>
        <w:tab/>
        <w:t>В соответствии с частью 2 статьи 30 Федерального закона от 29.12.2012 № 273-ФЗ «Об образовании в Российской Федерации» образовательная организация принимает локальные нормативные акты по основным вопросам организации и осуществления образовательной деятельности, в том числе регламентирующие: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proofErr w:type="gramStart"/>
      <w:r w:rsidRPr="003C0094">
        <w:rPr>
          <w:rFonts w:ascii="PT Astra Serif" w:hAnsi="PT Astra Serif"/>
          <w:szCs w:val="26"/>
        </w:rPr>
        <w:t>А) правила внутреннего распорядка организации, осуществляющей образовательную деятельность, правила проживания обучающихся в интернатах;</w:t>
      </w:r>
      <w:proofErr w:type="gramEnd"/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правила приема обучающихся, режим занятий обучающихся, формы, периодичность и порядок текущего контроля успеваемости и промежуточной аттестации обучающихся, порядок и основания перевода, отчисления и восстановления обучающихся, порядок оформления возникновения, приостановления и прекращения отношений между образовательной организацией и обучающимися и (или) родителями (законными представителями) несовершеннолетних обучающихся;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порядок создания, организации работы, принятия решений комиссией по урегулированию споров между участниками образовательных отношений и их исполнения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7.</w:t>
      </w:r>
      <w:r w:rsidRPr="003C0094">
        <w:rPr>
          <w:rFonts w:ascii="PT Astra Serif" w:hAnsi="PT Astra Serif"/>
          <w:szCs w:val="26"/>
        </w:rPr>
        <w:tab/>
        <w:t>К обязательным локальным нормативным актам относятся: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положение о языке образования;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Б) правила внутреннего распорядка </w:t>
      </w:r>
      <w:proofErr w:type="gramStart"/>
      <w:r w:rsidRPr="003C0094">
        <w:rPr>
          <w:rFonts w:ascii="PT Astra Serif" w:hAnsi="PT Astra Serif"/>
          <w:szCs w:val="26"/>
        </w:rPr>
        <w:t>обучающихся</w:t>
      </w:r>
      <w:proofErr w:type="gramEnd"/>
      <w:r w:rsidRPr="003C0094">
        <w:rPr>
          <w:rFonts w:ascii="PT Astra Serif" w:hAnsi="PT Astra Serif"/>
          <w:szCs w:val="26"/>
        </w:rPr>
        <w:t>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В) правила приема </w:t>
      </w:r>
      <w:proofErr w:type="gramStart"/>
      <w:r w:rsidRPr="003C0094">
        <w:rPr>
          <w:rFonts w:ascii="PT Astra Serif" w:hAnsi="PT Astra Serif"/>
          <w:szCs w:val="26"/>
        </w:rPr>
        <w:t>обучающихся</w:t>
      </w:r>
      <w:proofErr w:type="gramEnd"/>
      <w:r w:rsidRPr="003C0094">
        <w:rPr>
          <w:rFonts w:ascii="PT Astra Serif" w:hAnsi="PT Astra Serif"/>
          <w:szCs w:val="26"/>
        </w:rPr>
        <w:t>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Г) положение о структурном подразделении.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8.</w:t>
      </w:r>
      <w:r w:rsidRPr="003C0094">
        <w:rPr>
          <w:rFonts w:ascii="PT Astra Serif" w:hAnsi="PT Astra Serif"/>
          <w:szCs w:val="26"/>
        </w:rPr>
        <w:tab/>
        <w:t xml:space="preserve">Правила внутреннего распорядка </w:t>
      </w:r>
      <w:proofErr w:type="gramStart"/>
      <w:r w:rsidRPr="003C0094">
        <w:rPr>
          <w:rFonts w:ascii="PT Astra Serif" w:hAnsi="PT Astra Serif"/>
          <w:szCs w:val="26"/>
        </w:rPr>
        <w:t>обучающихся</w:t>
      </w:r>
      <w:proofErr w:type="gramEnd"/>
      <w:r w:rsidRPr="003C0094">
        <w:rPr>
          <w:rFonts w:ascii="PT Astra Serif" w:hAnsi="PT Astra Serif"/>
          <w:szCs w:val="26"/>
        </w:rPr>
        <w:t xml:space="preserve"> должны устанавливать: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требования к поведению на уроках;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Б) права </w:t>
      </w:r>
      <w:proofErr w:type="gramStart"/>
      <w:r w:rsidRPr="003C0094">
        <w:rPr>
          <w:rFonts w:ascii="PT Astra Serif" w:hAnsi="PT Astra Serif"/>
          <w:szCs w:val="26"/>
        </w:rPr>
        <w:t>обучающихся</w:t>
      </w:r>
      <w:proofErr w:type="gramEnd"/>
      <w:r w:rsidRPr="003C0094">
        <w:rPr>
          <w:rFonts w:ascii="PT Astra Serif" w:hAnsi="PT Astra Serif"/>
          <w:szCs w:val="26"/>
        </w:rPr>
        <w:t>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требования к дисциплине на учебных занятиях.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9.</w:t>
      </w:r>
      <w:r w:rsidRPr="003C0094">
        <w:rPr>
          <w:rFonts w:ascii="PT Astra Serif" w:hAnsi="PT Astra Serif"/>
          <w:szCs w:val="26"/>
        </w:rPr>
        <w:tab/>
        <w:t xml:space="preserve">Порядок проведения </w:t>
      </w:r>
      <w:proofErr w:type="spellStart"/>
      <w:r w:rsidRPr="003C0094">
        <w:rPr>
          <w:rFonts w:ascii="PT Astra Serif" w:hAnsi="PT Astra Serif"/>
          <w:szCs w:val="26"/>
        </w:rPr>
        <w:t>самообследования</w:t>
      </w:r>
      <w:proofErr w:type="spellEnd"/>
      <w:r w:rsidRPr="003C0094">
        <w:rPr>
          <w:rFonts w:ascii="PT Astra Serif" w:hAnsi="PT Astra Serif"/>
          <w:szCs w:val="26"/>
        </w:rPr>
        <w:t xml:space="preserve"> образовательной организации определяется: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локальным нормативным актом образовательной организации;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распорядительным актом образовательной организации;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нормативным актом федерального органа исполнительной власти.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10.</w:t>
      </w:r>
      <w:r w:rsidRPr="003C0094">
        <w:rPr>
          <w:rFonts w:ascii="PT Astra Serif" w:hAnsi="PT Astra Serif"/>
          <w:szCs w:val="26"/>
        </w:rPr>
        <w:tab/>
        <w:t>Образовательная организация должна учитывать мнение обучающихся и родителей (законных представителей) обучающихся при принятии: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правил внутреннего распорядка обучающихся;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Б) локального нормативного акта, устанавливающего формы, периодичность и порядок текущего контроля успеваемости и промежуточной аттестации </w:t>
      </w:r>
      <w:proofErr w:type="gramStart"/>
      <w:r w:rsidRPr="003C0094">
        <w:rPr>
          <w:rFonts w:ascii="PT Astra Serif" w:hAnsi="PT Astra Serif"/>
          <w:szCs w:val="26"/>
        </w:rPr>
        <w:t>обучающихся</w:t>
      </w:r>
      <w:proofErr w:type="gramEnd"/>
      <w:r w:rsidRPr="003C0094">
        <w:rPr>
          <w:rFonts w:ascii="PT Astra Serif" w:hAnsi="PT Astra Serif"/>
          <w:szCs w:val="26"/>
        </w:rPr>
        <w:t>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коллективного договора;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11.</w:t>
      </w:r>
      <w:r w:rsidRPr="003C0094">
        <w:rPr>
          <w:rFonts w:ascii="PT Astra Serif" w:hAnsi="PT Astra Serif"/>
          <w:szCs w:val="26"/>
        </w:rPr>
        <w:tab/>
        <w:t>К полномочиям общеобразовательной организации относится: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разработка и утверждение образца документа, выдаваемого по результатам освоения образовательной программы основного общего или среднего общего образования;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определение порядка приема на обучение по общеобразовательным программам;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установление штатного расписания.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12.</w:t>
      </w:r>
      <w:r w:rsidRPr="003C0094">
        <w:rPr>
          <w:rFonts w:ascii="PT Astra Serif" w:hAnsi="PT Astra Serif"/>
          <w:szCs w:val="26"/>
        </w:rPr>
        <w:tab/>
        <w:t>Установите соответствие: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</w:t>
      </w:r>
      <w:r w:rsidRPr="003C0094">
        <w:rPr>
          <w:rFonts w:ascii="PT Astra Serif" w:hAnsi="PT Astra Serif"/>
          <w:szCs w:val="26"/>
        </w:rPr>
        <w:tab/>
        <w:t>Обучающимся предоставляются академические права на</w:t>
      </w:r>
      <w:proofErr w:type="gramStart"/>
      <w:r w:rsidRPr="003C0094">
        <w:rPr>
          <w:rFonts w:ascii="PT Astra Serif" w:hAnsi="PT Astra Serif"/>
          <w:szCs w:val="26"/>
        </w:rPr>
        <w:tab/>
        <w:t>А</w:t>
      </w:r>
      <w:proofErr w:type="gramEnd"/>
      <w:r w:rsidRPr="003C0094">
        <w:rPr>
          <w:rFonts w:ascii="PT Astra Serif" w:hAnsi="PT Astra Serif"/>
          <w:szCs w:val="26"/>
        </w:rPr>
        <w:t xml:space="preserve"> </w:t>
      </w:r>
      <w:r w:rsidRPr="003C0094">
        <w:rPr>
          <w:rFonts w:ascii="PT Astra Serif" w:hAnsi="PT Astra Serif"/>
          <w:szCs w:val="26"/>
        </w:rPr>
        <w:tab/>
        <w:t>транспортное обеспечение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lastRenderedPageBreak/>
        <w:t>2</w:t>
      </w:r>
      <w:r w:rsidRPr="003C0094">
        <w:rPr>
          <w:rFonts w:ascii="PT Astra Serif" w:hAnsi="PT Astra Serif"/>
          <w:szCs w:val="26"/>
        </w:rPr>
        <w:tab/>
        <w:t>Обучающимся предоставляются меры социальной поддержки и стимулирования</w:t>
      </w:r>
      <w:proofErr w:type="gramStart"/>
      <w:r w:rsidRPr="003C0094">
        <w:rPr>
          <w:rFonts w:ascii="PT Astra Serif" w:hAnsi="PT Astra Serif"/>
          <w:szCs w:val="26"/>
        </w:rPr>
        <w:tab/>
        <w:t>Б</w:t>
      </w:r>
      <w:proofErr w:type="gramEnd"/>
      <w:r w:rsidRPr="003C0094">
        <w:rPr>
          <w:rFonts w:ascii="PT Astra Serif" w:hAnsi="PT Astra Serif"/>
          <w:szCs w:val="26"/>
        </w:rPr>
        <w:t xml:space="preserve"> </w:t>
      </w:r>
      <w:r w:rsidRPr="003C0094">
        <w:rPr>
          <w:rFonts w:ascii="PT Astra Serif" w:hAnsi="PT Astra Serif"/>
          <w:szCs w:val="26"/>
        </w:rPr>
        <w:tab/>
        <w:t>участие в управлении образовательной организацией в порядке, установленном ее уставом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ab/>
      </w:r>
      <w:r w:rsidRPr="003C0094">
        <w:rPr>
          <w:rFonts w:ascii="PT Astra Serif" w:hAnsi="PT Astra Serif"/>
          <w:szCs w:val="26"/>
        </w:rPr>
        <w:tab/>
        <w:t xml:space="preserve">В </w:t>
      </w:r>
      <w:r w:rsidRPr="003C0094">
        <w:rPr>
          <w:rFonts w:ascii="PT Astra Serif" w:hAnsi="PT Astra Serif"/>
          <w:szCs w:val="26"/>
        </w:rPr>
        <w:tab/>
        <w:t>совмещение получения образования с работой без ущерба для освоения образовательной программы, выполнения индивидуального учебного план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ab/>
      </w:r>
      <w:r w:rsidRPr="003C0094">
        <w:rPr>
          <w:rFonts w:ascii="PT Astra Serif" w:hAnsi="PT Astra Serif"/>
          <w:szCs w:val="26"/>
        </w:rPr>
        <w:tab/>
        <w:t xml:space="preserve">Г </w:t>
      </w:r>
      <w:r w:rsidRPr="003C0094">
        <w:rPr>
          <w:rFonts w:ascii="PT Astra Serif" w:hAnsi="PT Astra Serif"/>
          <w:szCs w:val="26"/>
        </w:rPr>
        <w:tab/>
        <w:t>обеспечение питанием в случаях и в порядке, которые установлены федеральными законами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ab/>
      </w:r>
      <w:r w:rsidRPr="003C0094">
        <w:rPr>
          <w:rFonts w:ascii="PT Astra Serif" w:hAnsi="PT Astra Serif"/>
          <w:szCs w:val="26"/>
        </w:rPr>
        <w:tab/>
        <w:t xml:space="preserve">Д </w:t>
      </w:r>
      <w:r w:rsidRPr="003C0094">
        <w:rPr>
          <w:rFonts w:ascii="PT Astra Serif" w:hAnsi="PT Astra Serif"/>
          <w:szCs w:val="26"/>
        </w:rPr>
        <w:tab/>
        <w:t>каникулы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ab/>
      </w:r>
      <w:r w:rsidRPr="003C0094">
        <w:rPr>
          <w:rFonts w:ascii="PT Astra Serif" w:hAnsi="PT Astra Serif"/>
          <w:szCs w:val="26"/>
        </w:rPr>
        <w:tab/>
        <w:t xml:space="preserve">Е </w:t>
      </w:r>
      <w:r w:rsidRPr="003C0094">
        <w:rPr>
          <w:rFonts w:ascii="PT Astra Serif" w:hAnsi="PT Astra Serif"/>
          <w:szCs w:val="26"/>
        </w:rPr>
        <w:tab/>
        <w:t>получение стипендий, материальной помощи и других денежных выплат, предусмотренных законодательством об образовании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ab/>
      </w:r>
      <w:r w:rsidRPr="003C0094">
        <w:rPr>
          <w:rFonts w:ascii="PT Astra Serif" w:hAnsi="PT Astra Serif"/>
          <w:szCs w:val="26"/>
        </w:rPr>
        <w:tab/>
      </w:r>
      <w:r w:rsidRPr="003C0094">
        <w:rPr>
          <w:rFonts w:ascii="PT Astra Serif" w:hAnsi="PT Astra Serif"/>
          <w:szCs w:val="26"/>
        </w:rPr>
        <w:tab/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13.</w:t>
      </w:r>
      <w:r w:rsidRPr="003C0094">
        <w:rPr>
          <w:rFonts w:ascii="PT Astra Serif" w:hAnsi="PT Astra Serif"/>
          <w:szCs w:val="26"/>
        </w:rPr>
        <w:tab/>
        <w:t>Найдите неверное заключение: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Обучающиеся имеют право на участие в общественных объединениях, в том числе в профессиональных союзах, созданных в соответствии с законодательством Российской Федерации, а также на создание общественных объединений обучающихся в установленном федеральным законом порядке.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Принуждение обучающихся, воспитанников к вступлению в общественные объединения, в том числе в политические партии, а также принудительное привлечение их к деятельности этих объединений и участию в агитационных кампаниях и политических акциях допускается в соответствии с порядком, установленным локальными нормативными актами.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Обучающиеся имеют право на посещение по своему выбору мероприятий, которые проводятся в организации, осуществляющей образовательную деятельность, и не предусмотрены учебным планом, в порядке, установленном локальными нормативными актами.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14.</w:t>
      </w:r>
      <w:r w:rsidRPr="003C0094">
        <w:rPr>
          <w:rFonts w:ascii="PT Astra Serif" w:hAnsi="PT Astra Serif"/>
          <w:szCs w:val="26"/>
        </w:rPr>
        <w:tab/>
        <w:t>Право на выбор организации, осуществляющей образовательную деятельность, формы получения образования и формы обучения имеют: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обучающиеся, получившие основное общее образование, или достигшие восемнадцати лет;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все обучающиеся;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В) родители (законные представители) </w:t>
      </w:r>
      <w:proofErr w:type="gramStart"/>
      <w:r w:rsidRPr="003C0094">
        <w:rPr>
          <w:rFonts w:ascii="PT Astra Serif" w:hAnsi="PT Astra Serif"/>
          <w:szCs w:val="26"/>
        </w:rPr>
        <w:t>обучающихся</w:t>
      </w:r>
      <w:proofErr w:type="gramEnd"/>
      <w:r w:rsidRPr="003C0094">
        <w:rPr>
          <w:rFonts w:ascii="PT Astra Serif" w:hAnsi="PT Astra Serif"/>
          <w:szCs w:val="26"/>
        </w:rPr>
        <w:t>, получивших основное общее образование.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15.</w:t>
      </w:r>
      <w:r w:rsidRPr="003C0094">
        <w:rPr>
          <w:rFonts w:ascii="PT Astra Serif" w:hAnsi="PT Astra Serif"/>
          <w:szCs w:val="26"/>
        </w:rPr>
        <w:tab/>
        <w:t>Комиссия по урегулированию споров создается в образовательной организации в целях: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защиты трудовых прав педагогических работников;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урегулирования разногласий между участниками образовательных отношений;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принятия решений по вопросам привлечения обучающихся к дисциплинарной ответственности.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16.</w:t>
      </w:r>
      <w:r w:rsidRPr="003C0094">
        <w:rPr>
          <w:rFonts w:ascii="PT Astra Serif" w:hAnsi="PT Astra Serif"/>
          <w:szCs w:val="26"/>
        </w:rPr>
        <w:tab/>
        <w:t>Договор об оказании платных образовательных услуг должен содержать: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основания расторжения договора в одностороннем порядке организацией, осуществляющей образовательную деятельность;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Б) реквизиты распорядительного акта о приеме на обучение обучающегося; 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основания и порядок снижения стоимости образовательных услуг.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lastRenderedPageBreak/>
        <w:t>17.</w:t>
      </w:r>
      <w:r w:rsidRPr="003C0094">
        <w:rPr>
          <w:rFonts w:ascii="PT Astra Serif" w:hAnsi="PT Astra Serif"/>
          <w:szCs w:val="26"/>
        </w:rPr>
        <w:tab/>
        <w:t xml:space="preserve">Доход от оказания платных образовательных услуг используется организациями, осуществляющими образовательную деятельность, в соответствии </w:t>
      </w:r>
      <w:proofErr w:type="gramStart"/>
      <w:r w:rsidRPr="003C0094">
        <w:rPr>
          <w:rFonts w:ascii="PT Astra Serif" w:hAnsi="PT Astra Serif"/>
          <w:szCs w:val="26"/>
        </w:rPr>
        <w:t>с</w:t>
      </w:r>
      <w:proofErr w:type="gramEnd"/>
      <w:r w:rsidRPr="003C0094">
        <w:rPr>
          <w:rFonts w:ascii="PT Astra Serif" w:hAnsi="PT Astra Serif"/>
          <w:szCs w:val="26"/>
        </w:rPr>
        <w:t>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порядком, определенным локальным нормативным актом такой организации;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порядком, определенным учредителем организации;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уставными целями.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18.</w:t>
      </w:r>
      <w:r w:rsidRPr="003C0094">
        <w:rPr>
          <w:rFonts w:ascii="PT Astra Serif" w:hAnsi="PT Astra Serif"/>
          <w:szCs w:val="26"/>
        </w:rPr>
        <w:tab/>
        <w:t>К платным образовательным услугам не относится: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А) обучение по дополнительным образовательным программам; 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Б) занятия по углубленному изучению предметов; 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В) консультация логопеда; 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Г) предоставление в аренду помещений.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19.</w:t>
      </w:r>
      <w:r w:rsidRPr="003C0094">
        <w:rPr>
          <w:rFonts w:ascii="PT Astra Serif" w:hAnsi="PT Astra Serif"/>
          <w:szCs w:val="26"/>
        </w:rPr>
        <w:tab/>
        <w:t>Является ли верным заключение «В случае приема на обучение за счет средств физических и (или) юридических лиц изданию распорядительного акта о приеме лица на обучение в организацию, осуществляющую образовательную деятельность, предшествует заключение договора об образовании»: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да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нет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20.</w:t>
      </w:r>
      <w:r w:rsidRPr="003C0094">
        <w:rPr>
          <w:rFonts w:ascii="PT Astra Serif" w:hAnsi="PT Astra Serif"/>
          <w:szCs w:val="26"/>
        </w:rPr>
        <w:tab/>
        <w:t>Увеличение стоимости платных образовательных услуг после его заключения: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допускается в случаях, установленных договором;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не допускается;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допускается с учетом уровня инфляции, предусмотренного основными характеристиками федерального бюджета на очередной финансовый год и плановый период.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21.</w:t>
      </w:r>
      <w:r w:rsidRPr="003C0094">
        <w:rPr>
          <w:rFonts w:ascii="PT Astra Serif" w:hAnsi="PT Astra Serif"/>
          <w:szCs w:val="26"/>
        </w:rPr>
        <w:tab/>
        <w:t>Проведение промежуточной аттестации не предусмотрено: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по адаптированным образовательным программам;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по образовательным программам дошкольного образования;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по дополнительным образовательным программам.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22.</w:t>
      </w:r>
      <w:r w:rsidRPr="003C0094">
        <w:rPr>
          <w:rFonts w:ascii="PT Astra Serif" w:hAnsi="PT Astra Serif"/>
          <w:szCs w:val="26"/>
        </w:rPr>
        <w:tab/>
      </w:r>
      <w:proofErr w:type="gramStart"/>
      <w:r w:rsidRPr="003C0094">
        <w:rPr>
          <w:rFonts w:ascii="PT Astra Serif" w:hAnsi="PT Astra Serif"/>
          <w:szCs w:val="26"/>
        </w:rPr>
        <w:t>Обучающиеся</w:t>
      </w:r>
      <w:proofErr w:type="gramEnd"/>
      <w:r w:rsidRPr="003C0094">
        <w:rPr>
          <w:rFonts w:ascii="PT Astra Serif" w:hAnsi="PT Astra Serif"/>
          <w:szCs w:val="26"/>
        </w:rPr>
        <w:t>, имеющие академическую задолженность, вправе пройти промежуточную аттестацию: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в удобные для них сроки в пределах одного года с момента образования академической задолженности;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в сроки, установленные учебным планом;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В) в сроки, определенные организацией, осуществляющей образовательную деятельность, в пределах одного года с момента образования академической задолженности. 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23.</w:t>
      </w:r>
      <w:r w:rsidRPr="003C0094">
        <w:rPr>
          <w:rFonts w:ascii="PT Astra Serif" w:hAnsi="PT Astra Serif"/>
          <w:szCs w:val="26"/>
        </w:rPr>
        <w:tab/>
        <w:t>Обучающиеся, не ликвидировавшие в установленные сроки академической задолженности: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proofErr w:type="gramStart"/>
      <w:r w:rsidRPr="003C0094">
        <w:rPr>
          <w:rFonts w:ascii="PT Astra Serif" w:hAnsi="PT Astra Serif"/>
          <w:szCs w:val="26"/>
        </w:rPr>
        <w:t>А) отчисляются из организации, осуществляющей образовательную деятельность, как не выполнившие обязанностей по добросовестному освоению образовательной программы и выполнению учебного плана</w:t>
      </w:r>
      <w:proofErr w:type="gramEnd"/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Б) по решению педагогического совета оставляются на повторное обучение, переводятся на обучение по адаптированным образовательным программам в соответствии с рекомендациями </w:t>
      </w:r>
      <w:proofErr w:type="spellStart"/>
      <w:r w:rsidRPr="003C0094">
        <w:rPr>
          <w:rFonts w:ascii="PT Astra Serif" w:hAnsi="PT Astra Serif"/>
          <w:szCs w:val="26"/>
        </w:rPr>
        <w:t>психолого-медико-педагогической</w:t>
      </w:r>
      <w:proofErr w:type="spellEnd"/>
      <w:r w:rsidRPr="003C0094">
        <w:rPr>
          <w:rFonts w:ascii="PT Astra Serif" w:hAnsi="PT Astra Serif"/>
          <w:szCs w:val="26"/>
        </w:rPr>
        <w:t xml:space="preserve"> комиссии либо на обучение по индивидуальному учебному плану;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В) по усмотрению их родителей (законных представителей) оставляются на повторное обучение, переводятся на обучение по адаптированным </w:t>
      </w:r>
      <w:r w:rsidRPr="003C0094">
        <w:rPr>
          <w:rFonts w:ascii="PT Astra Serif" w:hAnsi="PT Astra Serif"/>
          <w:szCs w:val="26"/>
        </w:rPr>
        <w:lastRenderedPageBreak/>
        <w:t xml:space="preserve">образовательным программам в соответствии с рекомендациями </w:t>
      </w:r>
      <w:proofErr w:type="spellStart"/>
      <w:r w:rsidRPr="003C0094">
        <w:rPr>
          <w:rFonts w:ascii="PT Astra Serif" w:hAnsi="PT Astra Serif"/>
          <w:szCs w:val="26"/>
        </w:rPr>
        <w:t>психолого-медико-педагогической</w:t>
      </w:r>
      <w:proofErr w:type="spellEnd"/>
      <w:r w:rsidRPr="003C0094">
        <w:rPr>
          <w:rFonts w:ascii="PT Astra Serif" w:hAnsi="PT Astra Serif"/>
          <w:szCs w:val="26"/>
        </w:rPr>
        <w:t xml:space="preserve"> комиссии либо на обучение по индивидуальному учебному плану.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24.</w:t>
      </w:r>
      <w:r w:rsidRPr="003C0094">
        <w:rPr>
          <w:rFonts w:ascii="PT Astra Serif" w:hAnsi="PT Astra Serif"/>
          <w:szCs w:val="26"/>
        </w:rPr>
        <w:tab/>
        <w:t>Форма промежуточной аттестации по учебному предмету определяется: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учебным планом;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рабочей программой учебного предмета;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календарным учебным графиком.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25.</w:t>
      </w:r>
      <w:r w:rsidRPr="003C0094">
        <w:rPr>
          <w:rFonts w:ascii="PT Astra Serif" w:hAnsi="PT Astra Serif"/>
          <w:szCs w:val="26"/>
        </w:rPr>
        <w:tab/>
        <w:t>Сроки проведения промежуточной аттестации устанавливаются: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учебным планом;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рабочей программой учебного предмета;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календарным учебным графиком.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26.</w:t>
      </w:r>
      <w:r w:rsidRPr="003C0094">
        <w:rPr>
          <w:rFonts w:ascii="PT Astra Serif" w:hAnsi="PT Astra Serif"/>
          <w:szCs w:val="26"/>
        </w:rPr>
        <w:tab/>
        <w:t xml:space="preserve">Образец какого документа об </w:t>
      </w:r>
      <w:proofErr w:type="gramStart"/>
      <w:r w:rsidRPr="003C0094">
        <w:rPr>
          <w:rFonts w:ascii="PT Astra Serif" w:hAnsi="PT Astra Serif"/>
          <w:szCs w:val="26"/>
        </w:rPr>
        <w:t>образовании</w:t>
      </w:r>
      <w:proofErr w:type="gramEnd"/>
      <w:r w:rsidRPr="003C0094">
        <w:rPr>
          <w:rFonts w:ascii="PT Astra Serif" w:hAnsi="PT Astra Serif"/>
          <w:szCs w:val="26"/>
        </w:rPr>
        <w:t>/об обучении самостоятельно устанавливается организацией, осуществляющей образовательную деятельность: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свидетельство о профессии рабочего, должности служащего;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свидетельство об обучении, выдаваемого лицам с ограниченными возможностями здоровья (с различными формами умственной отсталости);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дубликат аттестата о среднем общем образовании.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27.</w:t>
      </w:r>
      <w:r w:rsidRPr="003C0094">
        <w:rPr>
          <w:rFonts w:ascii="PT Astra Serif" w:hAnsi="PT Astra Serif"/>
          <w:szCs w:val="26"/>
        </w:rPr>
        <w:tab/>
        <w:t>Установление платы за выдачу документов об образовании и (или) о квалификации, документов об обучении предусмотрено: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только в случае получения образования по договору об оказании платных образовательных услуг;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не предусмотрено ни в каких случаях;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в случае выдачи дубликата указанного документа.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28.</w:t>
      </w:r>
      <w:r w:rsidRPr="003C0094">
        <w:rPr>
          <w:rFonts w:ascii="PT Astra Serif" w:hAnsi="PT Astra Serif"/>
          <w:szCs w:val="26"/>
        </w:rPr>
        <w:tab/>
        <w:t>Гербовой печатью заверяются аттестаты об основном общем и среднем общем образовании, выдаваемые: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только муниципальной образовательной организацией;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только государственной образовательной организацией;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В) образовательной организацией любой формы собственности, </w:t>
      </w:r>
      <w:proofErr w:type="gramStart"/>
      <w:r w:rsidRPr="003C0094">
        <w:rPr>
          <w:rFonts w:ascii="PT Astra Serif" w:hAnsi="PT Astra Serif"/>
          <w:szCs w:val="26"/>
        </w:rPr>
        <w:t>кроме</w:t>
      </w:r>
      <w:proofErr w:type="gramEnd"/>
      <w:r w:rsidRPr="003C0094">
        <w:rPr>
          <w:rFonts w:ascii="PT Astra Serif" w:hAnsi="PT Astra Serif"/>
          <w:szCs w:val="26"/>
        </w:rPr>
        <w:t xml:space="preserve"> частной.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29.</w:t>
      </w:r>
      <w:r w:rsidRPr="003C0094">
        <w:rPr>
          <w:rFonts w:ascii="PT Astra Serif" w:hAnsi="PT Astra Serif"/>
          <w:szCs w:val="26"/>
        </w:rPr>
        <w:tab/>
        <w:t>В книгу регистрации выданных документов об образовании не вносится: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дата рождения выпускника;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дата и номер приказа о выдаче аттестата (дубликата аттестата, дубликата приложения к аттестату);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подпись получателя аттестата (если документ выдан лично выпускнику либо по доверенности);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Г) дата выдачи аттестата (дубликата аттестата, дубликата приложения к аттестату);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Д) дата приема на обучение в образовательную организацию.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30.</w:t>
      </w:r>
      <w:r w:rsidRPr="003C0094">
        <w:rPr>
          <w:rFonts w:ascii="PT Astra Serif" w:hAnsi="PT Astra Serif"/>
          <w:szCs w:val="26"/>
        </w:rPr>
        <w:tab/>
        <w:t>Аттестаты и приложения к ним выдаются выпускникам 9 и 11 классов теми организациями, осуществляющими образовательную деятельность, в которых они проходили государственную итоговую аттестацию, на основании: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решения педагогического совета организации, осуществляющей образовательную деятельность;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распорядительного акта организации, осуществляющей образовательную деятельность;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lastRenderedPageBreak/>
        <w:t>В) заявления выпускника.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31.</w:t>
      </w:r>
      <w:r w:rsidRPr="003C0094">
        <w:rPr>
          <w:rFonts w:ascii="PT Astra Serif" w:hAnsi="PT Astra Serif"/>
          <w:szCs w:val="26"/>
        </w:rPr>
        <w:tab/>
        <w:t>Требований к структуре официального сайта образовательной организации в информационно-телекоммуникационной сети «Интернет» устанавливаются: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А) приказом </w:t>
      </w:r>
      <w:proofErr w:type="spellStart"/>
      <w:r w:rsidRPr="003C0094">
        <w:rPr>
          <w:rFonts w:ascii="PT Astra Serif" w:hAnsi="PT Astra Serif"/>
          <w:szCs w:val="26"/>
        </w:rPr>
        <w:t>Рособрнадзора</w:t>
      </w:r>
      <w:proofErr w:type="spellEnd"/>
      <w:r w:rsidRPr="003C0094">
        <w:rPr>
          <w:rFonts w:ascii="PT Astra Serif" w:hAnsi="PT Astra Serif"/>
          <w:szCs w:val="26"/>
        </w:rPr>
        <w:t>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постановлением Правительства Российской Федерации;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Федеральным законом от 29.12.2012 № 273-ФЗ «Об образовании в Российской Федерации».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32.</w:t>
      </w:r>
      <w:r w:rsidRPr="003C0094">
        <w:rPr>
          <w:rFonts w:ascii="PT Astra Serif" w:hAnsi="PT Astra Serif"/>
          <w:szCs w:val="26"/>
        </w:rPr>
        <w:tab/>
        <w:t xml:space="preserve">Правила размещения на официальном сайте образовательной организации в информационно-телекоммуникационной сети «Интернет» устанавливаются: 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А) приказом </w:t>
      </w:r>
      <w:proofErr w:type="spellStart"/>
      <w:r w:rsidRPr="003C0094">
        <w:rPr>
          <w:rFonts w:ascii="PT Astra Serif" w:hAnsi="PT Astra Serif"/>
          <w:szCs w:val="26"/>
        </w:rPr>
        <w:t>Рособрнадзора</w:t>
      </w:r>
      <w:proofErr w:type="spellEnd"/>
      <w:r w:rsidRPr="003C0094">
        <w:rPr>
          <w:rFonts w:ascii="PT Astra Serif" w:hAnsi="PT Astra Serif"/>
          <w:szCs w:val="26"/>
        </w:rPr>
        <w:t>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постановлением Правительства Российской Федерации;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Федеральным законом от 29.12.2012 № 273-ФЗ «Об образовании в Российской Федерации».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33.</w:t>
      </w:r>
      <w:r w:rsidRPr="003C0094">
        <w:rPr>
          <w:rFonts w:ascii="PT Astra Serif" w:hAnsi="PT Astra Serif"/>
          <w:szCs w:val="26"/>
        </w:rPr>
        <w:tab/>
        <w:t>К грубым нарушениям лицензионных требований относятся: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нарушение лицензиатом лицензионных требований и условий, предусмотренных подпунктами "а", "в" и "г" пункта 8 Положения лицензировании образовательной деятельности, повлекшее за собой последствия, установленные частью 10 статьи 19.2 Федерального закона "О лицензировании отдельных видов деятельности";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proofErr w:type="gramStart"/>
      <w:r w:rsidRPr="003C0094">
        <w:rPr>
          <w:rFonts w:ascii="PT Astra Serif" w:hAnsi="PT Astra Serif"/>
          <w:szCs w:val="26"/>
        </w:rPr>
        <w:t>Б) нарушение лицензионных требований и условий, предусмотренных подпунктами "а" - "ж" пункта 7 и подпунктами "б", "</w:t>
      </w:r>
      <w:proofErr w:type="spellStart"/>
      <w:r w:rsidRPr="003C0094">
        <w:rPr>
          <w:rFonts w:ascii="PT Astra Serif" w:hAnsi="PT Astra Serif"/>
          <w:szCs w:val="26"/>
        </w:rPr>
        <w:t>д</w:t>
      </w:r>
      <w:proofErr w:type="spellEnd"/>
      <w:r w:rsidRPr="003C0094">
        <w:rPr>
          <w:rFonts w:ascii="PT Astra Serif" w:hAnsi="PT Astra Serif"/>
          <w:szCs w:val="26"/>
        </w:rPr>
        <w:t>" - "ж" пункта 8 Положения лицензировании образовательной деятельности, повлекшее за собой последствия, установленные частью 10 статьи 19.2 Федерального закона "О лицензировании отдельных видов деятельности";</w:t>
      </w:r>
      <w:proofErr w:type="gramEnd"/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proofErr w:type="gramStart"/>
      <w:r w:rsidRPr="003C0094">
        <w:rPr>
          <w:rFonts w:ascii="PT Astra Serif" w:hAnsi="PT Astra Serif"/>
          <w:szCs w:val="26"/>
        </w:rPr>
        <w:t>В) повторное в течение 5 лет нарушение лицензиатом лицензионных требований и условий, предусмотренных пунктом 7 Положения лицензировании образовательной деятельности, повлекшее за собой последствия, установленные частью 10 статьи 19.2 Федерального закона "О лицензировании отдельных видов деятельности".</w:t>
      </w:r>
      <w:proofErr w:type="gramEnd"/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34.</w:t>
      </w:r>
      <w:r w:rsidRPr="003C0094">
        <w:rPr>
          <w:rFonts w:ascii="PT Astra Serif" w:hAnsi="PT Astra Serif"/>
          <w:szCs w:val="26"/>
        </w:rPr>
        <w:tab/>
        <w:t>Под электронным обучением понимается: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организация образовательной деятельности с применением содержащейся в базах данных и используемой при реализации образовательных программ информации и обеспечивающих ее обработку информационных технологий, технических средств, а также информационно-телекоммуникационных сетей, обеспечивающих передачу по линиям связи указанной информации, взаимодействие обучающихся и педагогических работников;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proofErr w:type="gramStart"/>
      <w:r w:rsidRPr="003C0094">
        <w:rPr>
          <w:rFonts w:ascii="PT Astra Serif" w:hAnsi="PT Astra Serif"/>
          <w:szCs w:val="26"/>
        </w:rPr>
        <w:t>Б) образовательные технологии, реализуемые в основном с применением информационно-телекоммуникационных сетей при опосредованном (на расстоянии) взаимодействии обучающихся и педагогических работников;</w:t>
      </w:r>
      <w:proofErr w:type="gramEnd"/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цифровые решения, предоставляющие возможность приобретения знаний, умений и навыков, в том числе дистанционно, и обеспечивающие автоматизацию образовательной деятельности.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35.</w:t>
      </w:r>
      <w:r w:rsidRPr="003C0094">
        <w:rPr>
          <w:rFonts w:ascii="PT Astra Serif" w:hAnsi="PT Astra Serif"/>
          <w:szCs w:val="26"/>
        </w:rPr>
        <w:tab/>
        <w:t>Организации, осуществляющие образовательную деятельность, применяют электронное обучение, дистанционные образовательные технологии при реализации образовательных программ: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lastRenderedPageBreak/>
        <w:t>А) в порядке, предусмотренном образовательными стандартами и требованиями;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в порядке, установленном локальными нормативными актами организации;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в порядке, установленном Правительством Российской Федерации.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36.</w:t>
      </w:r>
      <w:r w:rsidRPr="003C0094">
        <w:rPr>
          <w:rFonts w:ascii="PT Astra Serif" w:hAnsi="PT Astra Serif"/>
          <w:szCs w:val="26"/>
        </w:rPr>
        <w:tab/>
        <w:t>В отношении образовательных программ, реализуемых с применением исключительно электронного обучения, дистанционных образовательных технологий не применяются следующие лицензионные требования: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наличие материально-технического обеспечения образовательной деятельности, оборудование помещений, необходимых для осуществления образовательной деятельности по заявленным к лицензированию и реализуемым образовательным программам, в соответствии с требованиями, содержащимися в соответствующих образовательных программах;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Б) наличие в штате лицензиата или привлечение им на ином законном основании педагогических работников, имеющих профессиональное образование, обладающих соответствующей квалификацией, имеющих стаж работы, необходимый для осуществления образовательной деятельности по реализуемым образовательным программам; 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наличие на праве собственности или ином законном основании зданий, строений, сооружений, помещений, необходимых для осуществления образовательной деятельности по образовательным программам, указанным в лицензии или заявленным к лицензированию.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37.</w:t>
      </w:r>
      <w:r w:rsidRPr="003C0094">
        <w:rPr>
          <w:rFonts w:ascii="PT Astra Serif" w:hAnsi="PT Astra Serif"/>
          <w:szCs w:val="26"/>
        </w:rPr>
        <w:tab/>
        <w:t>В целях реализации образовательной программы в течение всего периода обучения для участников образовательных отношений должны быть созданы условия получения доступа: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к сайту образовательной организации;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Б) к техническим средствам и оборудованию, обеспечивающим функционирование электронной информационно-образовательной среды; 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В) к электронной информационно-образовательной среде образовательной организации, обеспечивающей независимо от места нахождения </w:t>
      </w:r>
      <w:proofErr w:type="gramStart"/>
      <w:r w:rsidRPr="003C0094">
        <w:rPr>
          <w:rFonts w:ascii="PT Astra Serif" w:hAnsi="PT Astra Serif"/>
          <w:szCs w:val="26"/>
        </w:rPr>
        <w:t>обучающихся</w:t>
      </w:r>
      <w:proofErr w:type="gramEnd"/>
      <w:r w:rsidRPr="003C0094">
        <w:rPr>
          <w:rFonts w:ascii="PT Astra Serif" w:hAnsi="PT Astra Serif"/>
          <w:szCs w:val="26"/>
        </w:rPr>
        <w:t>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38.</w:t>
      </w:r>
      <w:r w:rsidRPr="003C0094">
        <w:rPr>
          <w:rFonts w:ascii="PT Astra Serif" w:hAnsi="PT Astra Serif"/>
          <w:szCs w:val="26"/>
        </w:rPr>
        <w:tab/>
        <w:t>Решение о реализации образовательных программ начального общего, основного общего, среднего общего образования с применением электронного обучения, дистанционных образовательных технологий принимается образовательной организацией: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совместно со всеми участниками образовательных отношений путем издания локального нормативного акта образовательной организации в установленном ею порядке;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самостоятельно путем издания локального нормативного акта образовательной организации в установленном ею порядке;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только по согласованию с учредителем.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39. Образовательные организации при принятии решения о реализации образовательных программ с применением электронного обучения, дистанционных образовательных технологий в следующем учебном году (за исключением дополнительных профессиональных программ и основных программ профессионального обучения) доводят до сведения участников образовательных отношений эту информацию не позднее: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1 марта текущего учебного года путем ее размещения в открытом доступе на официальном сайте образовательной организации в сети "Интернет";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lastRenderedPageBreak/>
        <w:t>Б) 1 мая текущего учебного года путем ее размещения в открытом доступе на официальном сайте образовательной организации в сети "Интернет";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1 июня текущего учебного года путем ее размещения в открытом доступе на официальном сайте образовательной организации в сети "Интернет".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40. </w:t>
      </w:r>
      <w:proofErr w:type="gramStart"/>
      <w:r w:rsidRPr="003C0094">
        <w:rPr>
          <w:rFonts w:ascii="PT Astra Serif" w:hAnsi="PT Astra Serif"/>
          <w:szCs w:val="26"/>
        </w:rPr>
        <w:t>В целях зачета организацией, осуществляющей образовательную деятельность, результатов освоения обучающимися учебных предметов, курсов, дисциплин (модулей), практики, дополнительных образовательных программ в других организациях, осуществляющих образовательную деятельность, обучающийся (его родители (законные представители)) могут подтвердить результаты пройденного обучения, предоставив:</w:t>
      </w:r>
      <w:proofErr w:type="gramEnd"/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А) только документ об образовании и (или) о квалификации, в том числе об образовании и (или) о квалификации, </w:t>
      </w:r>
      <w:proofErr w:type="gramStart"/>
      <w:r w:rsidRPr="003C0094">
        <w:rPr>
          <w:rFonts w:ascii="PT Astra Serif" w:hAnsi="PT Astra Serif"/>
          <w:szCs w:val="26"/>
        </w:rPr>
        <w:t>полученных</w:t>
      </w:r>
      <w:proofErr w:type="gramEnd"/>
      <w:r w:rsidRPr="003C0094">
        <w:rPr>
          <w:rFonts w:ascii="PT Astra Serif" w:hAnsi="PT Astra Serif"/>
          <w:szCs w:val="26"/>
        </w:rPr>
        <w:t xml:space="preserve"> в иностранном государстве;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Б) документ об образовании и (или) о квалификации, в том числе об образовании и (или) о квалификации, </w:t>
      </w:r>
      <w:proofErr w:type="gramStart"/>
      <w:r w:rsidRPr="003C0094">
        <w:rPr>
          <w:rFonts w:ascii="PT Astra Serif" w:hAnsi="PT Astra Serif"/>
          <w:szCs w:val="26"/>
        </w:rPr>
        <w:t>полученных</w:t>
      </w:r>
      <w:proofErr w:type="gramEnd"/>
      <w:r w:rsidRPr="003C0094">
        <w:rPr>
          <w:rFonts w:ascii="PT Astra Serif" w:hAnsi="PT Astra Serif"/>
          <w:szCs w:val="26"/>
        </w:rPr>
        <w:t xml:space="preserve"> в иностранном государстве, или документа об обучении, в том числе справки об обучении или о периоде обучения, документа, выданного иностранными организациями (справки, академической справки и иного документа);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заявление о зачете результатов пройденного обучения.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41. Зачет результатов пройденного обучения осуществляется путем: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А) сопоставления количества часов по соответствующей части (учебному предмету, курсу, дисциплине (модулю), практике) образовательной программы, которую осваивает </w:t>
      </w:r>
      <w:proofErr w:type="gramStart"/>
      <w:r w:rsidRPr="003C0094">
        <w:rPr>
          <w:rFonts w:ascii="PT Astra Serif" w:hAnsi="PT Astra Serif"/>
          <w:szCs w:val="26"/>
        </w:rPr>
        <w:t>обучающийся</w:t>
      </w:r>
      <w:proofErr w:type="gramEnd"/>
      <w:r w:rsidRPr="003C0094">
        <w:rPr>
          <w:rFonts w:ascii="PT Astra Serif" w:hAnsi="PT Astra Serif"/>
          <w:szCs w:val="26"/>
        </w:rPr>
        <w:t xml:space="preserve"> и количества часов пройденного обучения, определенных освоенной ранее обучающимся образовательной программой (ее частью);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Б) сопоставления результатов аттестации пройденного обучения, определенных освоенной ранее </w:t>
      </w:r>
      <w:proofErr w:type="gramStart"/>
      <w:r w:rsidRPr="003C0094">
        <w:rPr>
          <w:rFonts w:ascii="PT Astra Serif" w:hAnsi="PT Astra Serif"/>
          <w:szCs w:val="26"/>
        </w:rPr>
        <w:t>обучающимся</w:t>
      </w:r>
      <w:proofErr w:type="gramEnd"/>
      <w:r w:rsidRPr="003C0094">
        <w:rPr>
          <w:rFonts w:ascii="PT Astra Serif" w:hAnsi="PT Astra Serif"/>
          <w:szCs w:val="26"/>
        </w:rPr>
        <w:t xml:space="preserve"> образовательной программой (ее частью), и требований к аттестации по соответствующей части (учебному предмету, курсу, дисциплине (модулю), практике) образовательной программы, которую осваивает обучающийся;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В) планируемых результатов по соответствующей части (учебному предмету, курсу, дисциплине (модулю), практике) образовательной программы, которую осваивает </w:t>
      </w:r>
      <w:proofErr w:type="gramStart"/>
      <w:r w:rsidRPr="003C0094">
        <w:rPr>
          <w:rFonts w:ascii="PT Astra Serif" w:hAnsi="PT Astra Serif"/>
          <w:szCs w:val="26"/>
        </w:rPr>
        <w:t>обучающийся</w:t>
      </w:r>
      <w:proofErr w:type="gramEnd"/>
      <w:r w:rsidRPr="003C0094">
        <w:rPr>
          <w:rFonts w:ascii="PT Astra Serif" w:hAnsi="PT Astra Serif"/>
          <w:szCs w:val="26"/>
        </w:rPr>
        <w:t>, и результатов пройденного обучения, определенных освоенной ранее обучающимся образовательной программой (ее частью).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42. Адаптированной образовательной программой определяются содержание образования и условия организации обучения и воспитания </w:t>
      </w:r>
      <w:proofErr w:type="gramStart"/>
      <w:r w:rsidRPr="003C0094">
        <w:rPr>
          <w:rFonts w:ascii="PT Astra Serif" w:hAnsi="PT Astra Serif"/>
          <w:szCs w:val="26"/>
        </w:rPr>
        <w:t>для</w:t>
      </w:r>
      <w:proofErr w:type="gramEnd"/>
      <w:r w:rsidRPr="003C0094">
        <w:rPr>
          <w:rFonts w:ascii="PT Astra Serif" w:hAnsi="PT Astra Serif"/>
          <w:szCs w:val="26"/>
        </w:rPr>
        <w:t>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инвалидов;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Б) </w:t>
      </w:r>
      <w:proofErr w:type="gramStart"/>
      <w:r w:rsidRPr="003C0094">
        <w:rPr>
          <w:rFonts w:ascii="PT Astra Serif" w:hAnsi="PT Astra Serif"/>
          <w:szCs w:val="26"/>
        </w:rPr>
        <w:t>обучающихся</w:t>
      </w:r>
      <w:proofErr w:type="gramEnd"/>
      <w:r w:rsidRPr="003C0094">
        <w:rPr>
          <w:rFonts w:ascii="PT Astra Serif" w:hAnsi="PT Astra Serif"/>
          <w:szCs w:val="26"/>
        </w:rPr>
        <w:t xml:space="preserve"> с ограниченными возможностями здоровья;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обучающихся с ограниченными возможностями здоровья и инвалидов.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43. Для инвалидов содержание образования и условия организации обучения и воспитания определяются: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адаптированной образовательной программой и в соответствии с индивидуальной программой реабилитации инвалида;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индивидуальной программой реабилитации инвалида;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адаптированной образовательной программой.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44. Инклюзивное образование – это 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lastRenderedPageBreak/>
        <w:t>А) обеспечение равного доступа к образованию для всех обучающихся с учетом разнообразия особых образовательных потребностей и индивидуальных возможностей;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вид образования, который направлен на всестороннее удовлетворение образовательных потребностей человека;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В) обязательные требования, которые устанавливаются к образованию </w:t>
      </w:r>
      <w:proofErr w:type="gramStart"/>
      <w:r w:rsidRPr="003C0094">
        <w:rPr>
          <w:rFonts w:ascii="PT Astra Serif" w:hAnsi="PT Astra Serif"/>
          <w:szCs w:val="26"/>
        </w:rPr>
        <w:t>обучающихся</w:t>
      </w:r>
      <w:proofErr w:type="gramEnd"/>
      <w:r w:rsidRPr="003C0094">
        <w:rPr>
          <w:rFonts w:ascii="PT Astra Serif" w:hAnsi="PT Astra Serif"/>
          <w:szCs w:val="26"/>
        </w:rPr>
        <w:t xml:space="preserve"> с ограниченными возможностями здоровья.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45. Перевод </w:t>
      </w:r>
      <w:proofErr w:type="gramStart"/>
      <w:r w:rsidRPr="003C0094">
        <w:rPr>
          <w:rFonts w:ascii="PT Astra Serif" w:hAnsi="PT Astra Serif"/>
          <w:szCs w:val="26"/>
        </w:rPr>
        <w:t>обучающегося</w:t>
      </w:r>
      <w:proofErr w:type="gramEnd"/>
      <w:r w:rsidRPr="003C0094">
        <w:rPr>
          <w:rFonts w:ascii="PT Astra Serif" w:hAnsi="PT Astra Serif"/>
          <w:szCs w:val="26"/>
        </w:rPr>
        <w:t xml:space="preserve"> на адаптированную образовательную программу осуществляется: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на основании заключения медицинской организации;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на основании решения педагогического совета;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В) в соответствии с рекомендациями </w:t>
      </w:r>
      <w:proofErr w:type="spellStart"/>
      <w:r w:rsidRPr="003C0094">
        <w:rPr>
          <w:rFonts w:ascii="PT Astra Serif" w:hAnsi="PT Astra Serif"/>
          <w:szCs w:val="26"/>
        </w:rPr>
        <w:t>психолого-медико-педагогической</w:t>
      </w:r>
      <w:proofErr w:type="spellEnd"/>
      <w:r w:rsidRPr="003C0094">
        <w:rPr>
          <w:rFonts w:ascii="PT Astra Serif" w:hAnsi="PT Astra Serif"/>
          <w:szCs w:val="26"/>
        </w:rPr>
        <w:t xml:space="preserve"> комиссии и на основании заявления родителей.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46. К занятию педагогической деятельностью по основным общеобразовательным программам допускаются только лица, имеющие: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высшее образование по специальностям и направлениям подготовки "Образование и педагогические науки";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Б) среднее профессиональное или высшее образование и отвечающие квалификационным требованиям, указанным в квалификационных справочниках, и (или) профессиональным стандартам, а также лица, обучающиеся по образовательным программам высшего образования по специальностям и направлениям подготовки "Образование и педагогические науки" и успешно прошедшие промежуточную аттестацию не менее чем за три года обучения; 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высшее профессиональное образование и дополнительное профессиональное образование по направлению деятельности в образовательном учреждении без предъявления требований к стажу работы.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47. Квалификационные требования к педагогическим работникам определяются: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профессиональными стандартами;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номенклатурой должностей педагогических работников;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должностной инструкцией педагогического работника.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48. Установите соответствие: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</w:t>
      </w:r>
      <w:proofErr w:type="gramStart"/>
      <w:r w:rsidRPr="003C0094">
        <w:rPr>
          <w:rFonts w:ascii="PT Astra Serif" w:hAnsi="PT Astra Serif"/>
          <w:szCs w:val="26"/>
        </w:rPr>
        <w:tab/>
        <w:t>К</w:t>
      </w:r>
      <w:proofErr w:type="gramEnd"/>
      <w:r w:rsidRPr="003C0094">
        <w:rPr>
          <w:rFonts w:ascii="PT Astra Serif" w:hAnsi="PT Astra Serif"/>
          <w:szCs w:val="26"/>
        </w:rPr>
        <w:t xml:space="preserve"> академическим правам и свободам педагогических работников относятся</w:t>
      </w:r>
      <w:r w:rsidRPr="003C0094">
        <w:rPr>
          <w:rFonts w:ascii="PT Astra Serif" w:hAnsi="PT Astra Serif"/>
          <w:szCs w:val="26"/>
        </w:rPr>
        <w:tab/>
        <w:t>А)</w:t>
      </w:r>
      <w:r w:rsidRPr="003C0094">
        <w:rPr>
          <w:rFonts w:ascii="PT Astra Serif" w:hAnsi="PT Astra Serif"/>
          <w:szCs w:val="26"/>
        </w:rPr>
        <w:tab/>
        <w:t>периодические медицинские осмотры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2</w:t>
      </w:r>
      <w:proofErr w:type="gramStart"/>
      <w:r w:rsidRPr="003C0094">
        <w:rPr>
          <w:rFonts w:ascii="PT Astra Serif" w:hAnsi="PT Astra Serif"/>
          <w:szCs w:val="26"/>
        </w:rPr>
        <w:tab/>
        <w:t>К</w:t>
      </w:r>
      <w:proofErr w:type="gramEnd"/>
      <w:r w:rsidRPr="003C0094">
        <w:rPr>
          <w:rFonts w:ascii="PT Astra Serif" w:hAnsi="PT Astra Serif"/>
          <w:szCs w:val="26"/>
        </w:rPr>
        <w:t xml:space="preserve"> обязанностям педагогических работников относятся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ab/>
        <w:t>Б)</w:t>
      </w:r>
      <w:r w:rsidRPr="003C0094">
        <w:rPr>
          <w:rFonts w:ascii="PT Astra Serif" w:hAnsi="PT Astra Serif"/>
          <w:szCs w:val="26"/>
        </w:rPr>
        <w:tab/>
        <w:t>систематическое повышение своего профессионального уровня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ab/>
      </w:r>
      <w:r w:rsidRPr="003C0094">
        <w:rPr>
          <w:rFonts w:ascii="PT Astra Serif" w:hAnsi="PT Astra Serif"/>
          <w:szCs w:val="26"/>
        </w:rPr>
        <w:tab/>
        <w:t>В)</w:t>
      </w:r>
      <w:r w:rsidRPr="003C0094">
        <w:rPr>
          <w:rFonts w:ascii="PT Astra Serif" w:hAnsi="PT Astra Serif"/>
          <w:szCs w:val="26"/>
        </w:rPr>
        <w:tab/>
        <w:t>участие в коллегиальных органах управления, в порядке, установленном уставом организации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ab/>
      </w:r>
      <w:r w:rsidRPr="003C0094">
        <w:rPr>
          <w:rFonts w:ascii="PT Astra Serif" w:hAnsi="PT Astra Serif"/>
          <w:szCs w:val="26"/>
        </w:rPr>
        <w:tab/>
        <w:t>Г)</w:t>
      </w:r>
      <w:r w:rsidRPr="003C0094">
        <w:rPr>
          <w:rFonts w:ascii="PT Astra Serif" w:hAnsi="PT Astra Serif"/>
          <w:szCs w:val="26"/>
        </w:rPr>
        <w:tab/>
        <w:t>участие в разработке образовательных программ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ab/>
      </w:r>
      <w:r w:rsidRPr="003C0094">
        <w:rPr>
          <w:rFonts w:ascii="PT Astra Serif" w:hAnsi="PT Astra Serif"/>
          <w:szCs w:val="26"/>
        </w:rPr>
        <w:tab/>
        <w:t>Д)</w:t>
      </w:r>
      <w:r w:rsidRPr="003C0094">
        <w:rPr>
          <w:rFonts w:ascii="PT Astra Serif" w:hAnsi="PT Astra Serif"/>
          <w:szCs w:val="26"/>
        </w:rPr>
        <w:tab/>
        <w:t>прохождение аттестации на соответствие занимаемой должности в порядке, установленном законодательством об образовании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ab/>
      </w:r>
      <w:r w:rsidRPr="003C0094">
        <w:rPr>
          <w:rFonts w:ascii="PT Astra Serif" w:hAnsi="PT Astra Serif"/>
          <w:szCs w:val="26"/>
        </w:rPr>
        <w:tab/>
        <w:t>Е)</w:t>
      </w:r>
      <w:r w:rsidRPr="003C0094">
        <w:rPr>
          <w:rFonts w:ascii="PT Astra Serif" w:hAnsi="PT Astra Serif"/>
          <w:szCs w:val="26"/>
        </w:rPr>
        <w:tab/>
        <w:t>участие в экспериментальной и международной деятельности, разработках и во внедрении инноваций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49. Является ли верным утверждение: </w:t>
      </w:r>
      <w:proofErr w:type="gramStart"/>
      <w:r w:rsidRPr="003C0094">
        <w:rPr>
          <w:rFonts w:ascii="PT Astra Serif" w:hAnsi="PT Astra Serif"/>
          <w:szCs w:val="26"/>
        </w:rPr>
        <w:t xml:space="preserve">«В рабочее время педагогических работников в зависимости от занимаемой должности включается учебная (преподавательская) и воспитательная работа, в том числе практическая подготовка обучающихся, индивидуальная работа с обучающимися, научная, творческая и исследовательская работа, а также другая педагогическая работа, предусмотренная </w:t>
      </w:r>
      <w:r w:rsidRPr="003C0094">
        <w:rPr>
          <w:rFonts w:ascii="PT Astra Serif" w:hAnsi="PT Astra Serif"/>
          <w:szCs w:val="26"/>
        </w:rPr>
        <w:lastRenderedPageBreak/>
        <w:t>трудовыми (должностными) обязанностями и (или) индивидуальным планом, - методическая, подготовительная, организационная, диагностическая, работа по ведению мониторинга, работа, предусмотренная планами воспитательных, физкультурно-оздоровительных, спортивных, творческих и</w:t>
      </w:r>
      <w:proofErr w:type="gramEnd"/>
      <w:r w:rsidRPr="003C0094">
        <w:rPr>
          <w:rFonts w:ascii="PT Astra Serif" w:hAnsi="PT Astra Serif"/>
          <w:szCs w:val="26"/>
        </w:rPr>
        <w:t xml:space="preserve"> иных мероприятий, проводимых с </w:t>
      </w:r>
      <w:proofErr w:type="gramStart"/>
      <w:r w:rsidRPr="003C0094">
        <w:rPr>
          <w:rFonts w:ascii="PT Astra Serif" w:hAnsi="PT Astra Serif"/>
          <w:szCs w:val="26"/>
        </w:rPr>
        <w:t>обучающимися</w:t>
      </w:r>
      <w:proofErr w:type="gramEnd"/>
      <w:r w:rsidRPr="003C0094">
        <w:rPr>
          <w:rFonts w:ascii="PT Astra Serif" w:hAnsi="PT Astra Serif"/>
          <w:szCs w:val="26"/>
        </w:rPr>
        <w:t>. Конкретные трудовые (должностные) обязанности педагогических работников определяются трудовыми договорами (служебными контрактами) и должностными инструкциями»: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да;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нет.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50. Соотношение учебной (преподавательской) и другой педагогической работы в пределах рабочей недели или учебного года определяется: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А) коллективным договором, 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Б) трудовым договором </w:t>
      </w:r>
      <w:proofErr w:type="gramStart"/>
      <w:r w:rsidRPr="003C0094">
        <w:rPr>
          <w:rFonts w:ascii="PT Astra Serif" w:hAnsi="PT Astra Serif"/>
          <w:szCs w:val="26"/>
        </w:rPr>
        <w:t>и(</w:t>
      </w:r>
      <w:proofErr w:type="gramEnd"/>
      <w:r w:rsidRPr="003C0094">
        <w:rPr>
          <w:rFonts w:ascii="PT Astra Serif" w:hAnsi="PT Astra Serif"/>
          <w:szCs w:val="26"/>
        </w:rPr>
        <w:t>или) должностной инструкцией педагогического работника;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соответствующим локальным нормативным актом организации, осуществляющей образовательную деятельность, с учетом количества часов по учебному плану, специальности и квалификации работника.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51. Что из нижеперечисленного не относится к академическим правам и свободам педагогических работников: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право на бесплатное пользование образовательными, методическими и научными услугами организации, осуществляющей образовательную деятельность;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право на объединение в общественные профессиональные организации в формах и в порядке, которые установлены законодательством Российской Федерации;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право на осуществление научной, научно-технической, творческой, исследовательской деятельности, участие в экспериментальной и международной деятельности, разработках и во внедрении инноваций;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Г) право на длительный отпуск сроком до одного года не реже чем через каждые десять лет непрерывной педагогической работы.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52. По желанию педагогических работников (за исключением педагогических работников из числа профессорско-преподавательского состава) проводится аттестация: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на соответствие занимаемой должности;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на установление квалификационной категории.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53. Аттестация педагогических работников в целях подтверждения соответствия педагогических работников занимаемым ими должностям проводится: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один раз в 2 года;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один раз в 5 лет;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периодичность проведения аттестации устанавливается локальным нормативным актом организации, осуществляющей образовательную деятельность.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54. В состав аттестационной комиссии, формируемой организацией, осуществляющей образовательную деятельность, в целях проведения аттестации педагогических работников на соответствие занимаемой должности не включается: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руководитель организации, осуществляющей образовательную деятельность;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lastRenderedPageBreak/>
        <w:t>Б) представитель выборного органа соответствующей первичной профсоюзной организации, а при отсутствии такового - иного представительного органа (представителя) работников организации;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педагогические работники, не имеющие высшей квалификационной категории.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55. Проведение аттестации педагогических работников в целях подтверждения соответствия педагогических работников занимаемым ими должностям осуществляется на основе: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анализа результатов освоения обучающимися образовательных программ, в том числе в области искусств, физической культуры и спорта, по итогам мониторингов и иных форм контроля, проводимых организацией;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всестороннего анализа их профессиональной деятельности, проведенного специалистами;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представления работодателя, которое он вносит непосредственно в аттестационную комиссию организации, осуществляющей образовательную деятельность.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56. Аттестацию в целях подтверждения соответствия занимаемой должности не проходят следующие педагогические работники: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имеющие государственные награды, почетные звания, ведомственные знаки отличия и иные награды, полученные за достижения в педагогической деятельности, либо являющихся призерами конкурсов профессионального мастерства педагогических работников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имеющие квалификационные категории;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proofErr w:type="gramStart"/>
      <w:r w:rsidRPr="003C0094">
        <w:rPr>
          <w:rFonts w:ascii="PT Astra Serif" w:hAnsi="PT Astra Serif"/>
          <w:szCs w:val="26"/>
        </w:rPr>
        <w:t>В) проработавшие в занимаемой должности менее двух лет в организации, в которой проводится аттестация;</w:t>
      </w:r>
      <w:proofErr w:type="gramEnd"/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Г) замещающие педагогические должности по совместительству;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Д) беременные женщины.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57. Комиссия по урегулированию споров между участниками образовательных отношений создается в организации, осуществляющей образовательную деятельность: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из равного числа представителей совершеннолетних обучающихся, родителей (законных представителей) несовершеннолетних обучающихся, работников организации, осуществляющей образовательную деятельность;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из равного числа представителей обучающихся, родителей (законных представителей) обучающихся, работников организации, осуществляющей образовательную деятельность обучающихся;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из равного числа представителей совершеннолетних обучающихся, родителей (законных представителей) несовершеннолетних обучающихся, педагогических работников организации, осуществляющей образовательную деятельность.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58. </w:t>
      </w:r>
      <w:proofErr w:type="gramStart"/>
      <w:r w:rsidRPr="003C0094">
        <w:rPr>
          <w:rFonts w:ascii="PT Astra Serif" w:hAnsi="PT Astra Serif"/>
          <w:szCs w:val="26"/>
        </w:rPr>
        <w:t>Какое</w:t>
      </w:r>
      <w:proofErr w:type="gramEnd"/>
      <w:r w:rsidRPr="003C0094">
        <w:rPr>
          <w:rFonts w:ascii="PT Astra Serif" w:hAnsi="PT Astra Serif"/>
          <w:szCs w:val="26"/>
        </w:rPr>
        <w:t xml:space="preserve"> утверждения является верным: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Решение комиссии по урегулированию споров между участниками образовательных отношений не подлежит обжалованию и является обязательным для всех участников образовательных отношений;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Решение комиссии по урегулированию споров между участниками образовательных отношений может быть обжаловано в установленном законодательством Российской Федерации порядке.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lastRenderedPageBreak/>
        <w:t>59. Решения комиссии по урегулированию споров между участниками образовательных отношений подлежат исполнению в сроки: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А) </w:t>
      </w:r>
      <w:proofErr w:type="gramStart"/>
      <w:r w:rsidRPr="003C0094">
        <w:rPr>
          <w:rFonts w:ascii="PT Astra Serif" w:hAnsi="PT Astra Serif"/>
          <w:szCs w:val="26"/>
        </w:rPr>
        <w:t>предусмотренные</w:t>
      </w:r>
      <w:proofErr w:type="gramEnd"/>
      <w:r w:rsidRPr="003C0094">
        <w:rPr>
          <w:rFonts w:ascii="PT Astra Serif" w:hAnsi="PT Astra Serif"/>
          <w:szCs w:val="26"/>
        </w:rPr>
        <w:t xml:space="preserve"> указанным решением;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10 дней;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незамедлительно.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60. Комиссия по урегулированию споров между участниками образовательных отношений рассматривает вопросы: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принятия локальных нормативных актов;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реализации права на образование;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трудовых споров;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Г) в случаях возникновения конфликта интересов педагогического работника;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Д) обжалования решений о применении к </w:t>
      </w:r>
      <w:proofErr w:type="gramStart"/>
      <w:r w:rsidRPr="003C0094">
        <w:rPr>
          <w:rFonts w:ascii="PT Astra Serif" w:hAnsi="PT Astra Serif"/>
          <w:szCs w:val="26"/>
        </w:rPr>
        <w:t>обучающимся</w:t>
      </w:r>
      <w:proofErr w:type="gramEnd"/>
      <w:r w:rsidRPr="003C0094">
        <w:rPr>
          <w:rFonts w:ascii="PT Astra Serif" w:hAnsi="PT Astra Serif"/>
          <w:szCs w:val="26"/>
        </w:rPr>
        <w:t xml:space="preserve"> дисциплинарного взыскания.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61. Охрана здоровья </w:t>
      </w:r>
      <w:proofErr w:type="gramStart"/>
      <w:r w:rsidRPr="003C0094">
        <w:rPr>
          <w:rFonts w:ascii="PT Astra Serif" w:hAnsi="PT Astra Serif"/>
          <w:szCs w:val="26"/>
        </w:rPr>
        <w:t>обучающихся</w:t>
      </w:r>
      <w:proofErr w:type="gramEnd"/>
      <w:r w:rsidRPr="003C0094">
        <w:rPr>
          <w:rFonts w:ascii="PT Astra Serif" w:hAnsi="PT Astra Serif"/>
          <w:szCs w:val="26"/>
        </w:rPr>
        <w:t xml:space="preserve"> включает: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А) организацию питания </w:t>
      </w:r>
      <w:proofErr w:type="gramStart"/>
      <w:r w:rsidRPr="003C0094">
        <w:rPr>
          <w:rFonts w:ascii="PT Astra Serif" w:hAnsi="PT Astra Serif"/>
          <w:szCs w:val="26"/>
        </w:rPr>
        <w:t>обучающихся</w:t>
      </w:r>
      <w:proofErr w:type="gramEnd"/>
      <w:r w:rsidRPr="003C0094">
        <w:rPr>
          <w:rFonts w:ascii="PT Astra Serif" w:hAnsi="PT Astra Serif"/>
          <w:szCs w:val="26"/>
        </w:rPr>
        <w:t>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организацию и создание условий для профилактики заболеваний и оздоровления обучающихся, для занятия ими физической культурой и спортом;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В) коррекционно-развивающие и компенсирующие занятия с </w:t>
      </w:r>
      <w:proofErr w:type="gramStart"/>
      <w:r w:rsidRPr="003C0094">
        <w:rPr>
          <w:rFonts w:ascii="PT Astra Serif" w:hAnsi="PT Astra Serif"/>
          <w:szCs w:val="26"/>
        </w:rPr>
        <w:t>обучающимися</w:t>
      </w:r>
      <w:proofErr w:type="gramEnd"/>
      <w:r w:rsidRPr="003C0094">
        <w:rPr>
          <w:rFonts w:ascii="PT Astra Serif" w:hAnsi="PT Astra Serif"/>
          <w:szCs w:val="26"/>
        </w:rPr>
        <w:t>, логопедическую помощь обучающимся;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Г) обеспечение безопасности </w:t>
      </w:r>
      <w:proofErr w:type="gramStart"/>
      <w:r w:rsidRPr="003C0094">
        <w:rPr>
          <w:rFonts w:ascii="PT Astra Serif" w:hAnsi="PT Astra Serif"/>
          <w:szCs w:val="26"/>
        </w:rPr>
        <w:t>обучающихся</w:t>
      </w:r>
      <w:proofErr w:type="gramEnd"/>
      <w:r w:rsidRPr="003C0094">
        <w:rPr>
          <w:rFonts w:ascii="PT Astra Serif" w:hAnsi="PT Astra Serif"/>
          <w:szCs w:val="26"/>
        </w:rPr>
        <w:t xml:space="preserve"> во время пребывания в организации, осуществляющей образовательную деятельность;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Д) помощь </w:t>
      </w:r>
      <w:proofErr w:type="gramStart"/>
      <w:r w:rsidRPr="003C0094">
        <w:rPr>
          <w:rFonts w:ascii="PT Astra Serif" w:hAnsi="PT Astra Serif"/>
          <w:szCs w:val="26"/>
        </w:rPr>
        <w:t>обучающимся</w:t>
      </w:r>
      <w:proofErr w:type="gramEnd"/>
      <w:r w:rsidRPr="003C0094">
        <w:rPr>
          <w:rFonts w:ascii="PT Astra Serif" w:hAnsi="PT Astra Serif"/>
          <w:szCs w:val="26"/>
        </w:rPr>
        <w:t xml:space="preserve"> в профориентации, получении профессии и социальной адаптации.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62. Педагогические работники вправе оказывать: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А) первую помощь </w:t>
      </w:r>
      <w:proofErr w:type="gramStart"/>
      <w:r w:rsidRPr="003C0094">
        <w:rPr>
          <w:rFonts w:ascii="PT Astra Serif" w:hAnsi="PT Astra Serif"/>
          <w:szCs w:val="26"/>
        </w:rPr>
        <w:t>обучающимся</w:t>
      </w:r>
      <w:proofErr w:type="gramEnd"/>
      <w:r w:rsidRPr="003C0094">
        <w:rPr>
          <w:rFonts w:ascii="PT Astra Serif" w:hAnsi="PT Astra Serif"/>
          <w:szCs w:val="26"/>
        </w:rPr>
        <w:t xml:space="preserve"> в период их пребывания в организации, осуществляющей образовательную деятельность;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Б) первую медицинскую помощь </w:t>
      </w:r>
      <w:proofErr w:type="gramStart"/>
      <w:r w:rsidRPr="003C0094">
        <w:rPr>
          <w:rFonts w:ascii="PT Astra Serif" w:hAnsi="PT Astra Serif"/>
          <w:szCs w:val="26"/>
        </w:rPr>
        <w:t>обучающимся</w:t>
      </w:r>
      <w:proofErr w:type="gramEnd"/>
      <w:r w:rsidRPr="003C0094">
        <w:rPr>
          <w:rFonts w:ascii="PT Astra Serif" w:hAnsi="PT Astra Serif"/>
          <w:szCs w:val="26"/>
        </w:rPr>
        <w:t xml:space="preserve"> в период их пребывания в организации, осуществляющей образовательную деятельность;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В) первую помощь </w:t>
      </w:r>
      <w:proofErr w:type="gramStart"/>
      <w:r w:rsidRPr="003C0094">
        <w:rPr>
          <w:rFonts w:ascii="PT Astra Serif" w:hAnsi="PT Astra Serif"/>
          <w:szCs w:val="26"/>
        </w:rPr>
        <w:t>обучающимся</w:t>
      </w:r>
      <w:proofErr w:type="gramEnd"/>
      <w:r w:rsidRPr="003C0094">
        <w:rPr>
          <w:rFonts w:ascii="PT Astra Serif" w:hAnsi="PT Astra Serif"/>
          <w:szCs w:val="26"/>
        </w:rPr>
        <w:t xml:space="preserve"> в период их пребывания в организации, осуществляющей образовательную деятельность, только при наличии у педагогических работников соответствующих подготовки и (или) навыков.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63. </w:t>
      </w:r>
      <w:proofErr w:type="gramStart"/>
      <w:r w:rsidRPr="003C0094">
        <w:rPr>
          <w:rFonts w:ascii="PT Astra Serif" w:hAnsi="PT Astra Serif"/>
          <w:szCs w:val="26"/>
        </w:rPr>
        <w:t>Расследование и учет несчастных случаев с обучающимися во время пребывания в организации, осуществляющей образовательную деятельность, осуществляется в порядке, установленном:</w:t>
      </w:r>
      <w:proofErr w:type="gramEnd"/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уставом;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Б) </w:t>
      </w:r>
      <w:proofErr w:type="gramStart"/>
      <w:r w:rsidRPr="003C0094">
        <w:rPr>
          <w:rFonts w:ascii="PT Astra Serif" w:hAnsi="PT Astra Serif"/>
          <w:szCs w:val="26"/>
        </w:rPr>
        <w:t>локальным</w:t>
      </w:r>
      <w:proofErr w:type="gramEnd"/>
      <w:r w:rsidRPr="003C0094">
        <w:rPr>
          <w:rFonts w:ascii="PT Astra Serif" w:hAnsi="PT Astra Serif"/>
          <w:szCs w:val="26"/>
        </w:rPr>
        <w:t xml:space="preserve"> нормативным актов этой организации;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proofErr w:type="gramStart"/>
      <w:r w:rsidRPr="003C0094">
        <w:rPr>
          <w:rFonts w:ascii="PT Astra Serif" w:hAnsi="PT Astra Serif"/>
          <w:szCs w:val="26"/>
        </w:rPr>
        <w:t>В)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образования, по согласованию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высшего образования, и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</w:t>
      </w:r>
      <w:proofErr w:type="gramEnd"/>
      <w:r w:rsidRPr="003C0094">
        <w:rPr>
          <w:rFonts w:ascii="PT Astra Serif" w:hAnsi="PT Astra Serif"/>
          <w:szCs w:val="26"/>
        </w:rPr>
        <w:t xml:space="preserve"> здравоохранения.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64. К открытым и общедоступным информационным ресурсам, содержащим информацию о деятельности образовательной организации, относятся: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lastRenderedPageBreak/>
        <w:t>А) информационные стенды, размещенные на территории и в зданиях образовательной организации;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официальный сайт образовательной организации в сети «Интернет»;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все вышеперечисленное.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65. Информация и документы, открытость и доступность которых обеспечивается посредством размещения на официальном сайте образовательной организации в сети «Интернет», подлежит обновлению: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А) в течение десяти рабочих дней со дня их создания, получения или внесения в них соответствующих изменений; 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по мере необходимости;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незамедлительно.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66. </w:t>
      </w:r>
      <w:proofErr w:type="gramStart"/>
      <w:r w:rsidRPr="003C0094">
        <w:rPr>
          <w:rFonts w:ascii="PT Astra Serif" w:hAnsi="PT Astra Serif"/>
          <w:szCs w:val="26"/>
        </w:rPr>
        <w:t>Согласно Требований</w:t>
      </w:r>
      <w:proofErr w:type="gramEnd"/>
      <w:r w:rsidRPr="003C0094">
        <w:rPr>
          <w:rFonts w:ascii="PT Astra Serif" w:hAnsi="PT Astra Serif"/>
          <w:szCs w:val="26"/>
        </w:rPr>
        <w:t xml:space="preserve"> к структуре официального сайта образовательной организации в информационно-телекоммуникационной сети "Интернет" и формату представления информации, утвержденным приказом </w:t>
      </w:r>
      <w:proofErr w:type="spellStart"/>
      <w:r w:rsidRPr="003C0094">
        <w:rPr>
          <w:rFonts w:ascii="PT Astra Serif" w:hAnsi="PT Astra Serif"/>
          <w:szCs w:val="26"/>
        </w:rPr>
        <w:t>Рособрнадзора</w:t>
      </w:r>
      <w:proofErr w:type="spellEnd"/>
      <w:r w:rsidRPr="003C0094">
        <w:rPr>
          <w:rFonts w:ascii="PT Astra Serif" w:hAnsi="PT Astra Serif"/>
          <w:szCs w:val="26"/>
        </w:rPr>
        <w:t xml:space="preserve"> от 04.08.2023 № 1493, к специальному разделу «Сведения об образовательной организации» предъявляются следующие требования: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доступ к разделу должен осуществляться с главной (основной) страницы сайта;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раздел должен содержать 14 обязательных подразделов;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доступ к разделу возможен только для зарегистрированных пользователей;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Г) доступ к разделу должен осуществляться из основного навигационного меню сайта.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67. Какой из подразделов специального раздела «Сведения об образовательной организации» на официальном сайте в сети «Интернет» является не обязательным (создается только при необходимости)?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«Платные образовательные услуги»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«Организация питания в образовательной организации»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«Образовательные стандарты и требования»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68. За нарушение или незаконное ограничение права на образование и предусмотренных законодательством об образовании прав и свобод обучающихся, родителей (законных представителей) несовершеннолетних обучающихся предусмотрена ответственность: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в соответствии с Кодексом Российской Федерации об административных правонарушениях;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в соответствии с Трудовым законодательством;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в соответствии с Гражданским кодексом Российской Федерации.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69. В случае причинения вреда здоровью обучающегося во время его пребывания на территории образовательной организации ответственность будет нести: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руководитель образовательной организации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образовательная организация как юридическое лицо;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должностное лицо образовательной организации, ответственное за охрану труда.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70. Внесению в федеральную информационную систему «Федеральный реестр сведений о </w:t>
      </w:r>
      <w:proofErr w:type="gramStart"/>
      <w:r w:rsidRPr="003C0094">
        <w:rPr>
          <w:rFonts w:ascii="PT Astra Serif" w:hAnsi="PT Astra Serif"/>
          <w:szCs w:val="26"/>
        </w:rPr>
        <w:t>документах</w:t>
      </w:r>
      <w:proofErr w:type="gramEnd"/>
      <w:r w:rsidRPr="003C0094">
        <w:rPr>
          <w:rFonts w:ascii="PT Astra Serif" w:hAnsi="PT Astra Serif"/>
          <w:szCs w:val="26"/>
        </w:rPr>
        <w:t xml:space="preserve"> об образовании и (или) о квалификации, документах об обучении» подлежат сведения о выданных: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А) </w:t>
      </w:r>
      <w:proofErr w:type="gramStart"/>
      <w:r w:rsidRPr="003C0094">
        <w:rPr>
          <w:rFonts w:ascii="PT Astra Serif" w:hAnsi="PT Astra Serif"/>
          <w:szCs w:val="26"/>
        </w:rPr>
        <w:t>аттестатах</w:t>
      </w:r>
      <w:proofErr w:type="gramEnd"/>
      <w:r w:rsidRPr="003C0094">
        <w:rPr>
          <w:rFonts w:ascii="PT Astra Serif" w:hAnsi="PT Astra Serif"/>
          <w:szCs w:val="26"/>
        </w:rPr>
        <w:t xml:space="preserve"> об основном общем и среднем общем образовании;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lastRenderedPageBreak/>
        <w:t>Б) свидетельств о профессиональном обучении;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В) </w:t>
      </w:r>
      <w:proofErr w:type="gramStart"/>
      <w:r w:rsidRPr="003C0094">
        <w:rPr>
          <w:rFonts w:ascii="PT Astra Serif" w:hAnsi="PT Astra Serif"/>
          <w:szCs w:val="26"/>
        </w:rPr>
        <w:t>сертификатах</w:t>
      </w:r>
      <w:proofErr w:type="gramEnd"/>
      <w:r w:rsidRPr="003C0094">
        <w:rPr>
          <w:rFonts w:ascii="PT Astra Serif" w:hAnsi="PT Astra Serif"/>
          <w:szCs w:val="26"/>
        </w:rPr>
        <w:t xml:space="preserve"> об обучении.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71. </w:t>
      </w:r>
      <w:proofErr w:type="spellStart"/>
      <w:r w:rsidRPr="003C0094">
        <w:rPr>
          <w:rFonts w:ascii="PT Astra Serif" w:hAnsi="PT Astra Serif"/>
          <w:szCs w:val="26"/>
        </w:rPr>
        <w:t>Аккредитационные</w:t>
      </w:r>
      <w:proofErr w:type="spellEnd"/>
      <w:r w:rsidRPr="003C0094">
        <w:rPr>
          <w:rFonts w:ascii="PT Astra Serif" w:hAnsi="PT Astra Serif"/>
          <w:szCs w:val="26"/>
        </w:rPr>
        <w:t xml:space="preserve"> показатели представляют собой совокупность обязательных требований, которые установлены: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к выполнению лицензионных требований;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к качеству образования;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к содержанию образования.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72. </w:t>
      </w:r>
      <w:proofErr w:type="spellStart"/>
      <w:r w:rsidRPr="003C0094">
        <w:rPr>
          <w:rFonts w:ascii="PT Astra Serif" w:hAnsi="PT Astra Serif"/>
          <w:szCs w:val="26"/>
        </w:rPr>
        <w:t>Аккредитационный</w:t>
      </w:r>
      <w:proofErr w:type="spellEnd"/>
      <w:r w:rsidRPr="003C0094">
        <w:rPr>
          <w:rFonts w:ascii="PT Astra Serif" w:hAnsi="PT Astra Serif"/>
          <w:szCs w:val="26"/>
        </w:rPr>
        <w:t xml:space="preserve"> мониторинг не проводится в отношении: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дошкольных образовательных программ;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образовательных программ среднего профессионального образования;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образовательных программ начального общего образования;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Г) образовательных программ профессионального обучения;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Д) образовательных программ основного общего образования;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Е) дополнительных общеобразовательных программ.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73. Государственная аккредитация образовательных программ, реализуемых в соответствии с федеральным государственным образовательным стандартом образования обучающихся с нарушением интеллекта: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не проводится;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проводится только при наличии инициативы со стороны образовательной организации;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В) проводится в соответствии с </w:t>
      </w:r>
      <w:proofErr w:type="spellStart"/>
      <w:r w:rsidRPr="003C0094">
        <w:rPr>
          <w:rFonts w:ascii="PT Astra Serif" w:hAnsi="PT Astra Serif"/>
          <w:szCs w:val="26"/>
        </w:rPr>
        <w:t>аккредитационными</w:t>
      </w:r>
      <w:proofErr w:type="spellEnd"/>
      <w:r w:rsidRPr="003C0094">
        <w:rPr>
          <w:rFonts w:ascii="PT Astra Serif" w:hAnsi="PT Astra Serif"/>
          <w:szCs w:val="26"/>
        </w:rPr>
        <w:t xml:space="preserve"> показателями, установленными Министерством просвещения Российской Федерации по согласованию с </w:t>
      </w:r>
      <w:proofErr w:type="spellStart"/>
      <w:r w:rsidRPr="003C0094">
        <w:rPr>
          <w:rFonts w:ascii="PT Astra Serif" w:hAnsi="PT Astra Serif"/>
          <w:szCs w:val="26"/>
        </w:rPr>
        <w:t>Рособрнадзором</w:t>
      </w:r>
      <w:proofErr w:type="spellEnd"/>
      <w:r w:rsidRPr="003C0094">
        <w:rPr>
          <w:rFonts w:ascii="PT Astra Serif" w:hAnsi="PT Astra Serif"/>
          <w:szCs w:val="26"/>
        </w:rPr>
        <w:t>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74. Использование сетевой формы реализации образовательных программ осуществляется на основании: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лицензии на образовательную деятельность;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распорядительного акта образовательной организации;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договора о сетевой форме реализации программ.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75. В реализации образовательных программ с использованием сетевой формы могут участвовать: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образовательные организации;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организации, осуществляющие образовательную деятельность;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научные организации;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Г) медицинские организации;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Д) организации культуры;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Е) все перечисленные организации.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76. Верно ли утверждение: «При сетевой форме реализации образовательных программ использование имущества организаций, участвующих в реализации указанных программ, осуществляется на безвозмездной основе»: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да;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нет.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77. Подлежат ли внесению в реестр лицензий на осуществление образовательной деятельности сведения об адресах мест осуществления образовательной деятельности при использовании сетевой формы реализации образовательных программ?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только в случае реализации в сетевой форме образовательных программ для несовершеннолетних;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не подлежат внесению;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lastRenderedPageBreak/>
        <w:t>В) подлежат внесению.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78. Выберете из представленных вариантов, какие конкретные учебные предметы входят в состав учебной образовательной программы начального общего образования: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Музыка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География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История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Г) Математика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Д) Русский язык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Е) Обществознание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79. Какие группы требований устанавливает стандарт к результатам обучающихся?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А) личностные, предметные, </w:t>
      </w:r>
      <w:proofErr w:type="spellStart"/>
      <w:r w:rsidRPr="003C0094">
        <w:rPr>
          <w:rFonts w:ascii="PT Astra Serif" w:hAnsi="PT Astra Serif"/>
          <w:szCs w:val="26"/>
        </w:rPr>
        <w:t>метапредметные</w:t>
      </w:r>
      <w:proofErr w:type="spellEnd"/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Б) предметные, </w:t>
      </w:r>
      <w:proofErr w:type="spellStart"/>
      <w:r w:rsidRPr="003C0094">
        <w:rPr>
          <w:rFonts w:ascii="PT Astra Serif" w:hAnsi="PT Astra Serif"/>
          <w:szCs w:val="26"/>
        </w:rPr>
        <w:t>метапредметные</w:t>
      </w:r>
      <w:proofErr w:type="spellEnd"/>
      <w:r w:rsidRPr="003C0094">
        <w:rPr>
          <w:rFonts w:ascii="PT Astra Serif" w:hAnsi="PT Astra Serif"/>
          <w:szCs w:val="26"/>
        </w:rPr>
        <w:t>, идеологические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общеобразовательные, личностные, предметные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Г) предметные, нравственные, идеологические, личностные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80. Нормативный срок освоения основной образовательной программы начального общего образования составляет: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4 года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5 лет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2 года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Г) 3 года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81. </w:t>
      </w:r>
      <w:proofErr w:type="gramStart"/>
      <w:r w:rsidRPr="003C0094">
        <w:rPr>
          <w:rFonts w:ascii="PT Astra Serif" w:hAnsi="PT Astra Serif"/>
          <w:szCs w:val="26"/>
        </w:rPr>
        <w:t>С</w:t>
      </w:r>
      <w:proofErr w:type="gramEnd"/>
      <w:r w:rsidRPr="003C0094">
        <w:rPr>
          <w:rFonts w:ascii="PT Astra Serif" w:hAnsi="PT Astra Serif"/>
          <w:szCs w:val="26"/>
        </w:rPr>
        <w:t xml:space="preserve"> какого возраста детей начинается обучение в образовательных учреждениях, реализующих программы начального общего образования?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с любого возраста детей (с 6 по 8 лет) по заявлению родителей или лиц, их заменяющих;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с достижения ими возраста шести лет пяти месяцев, но не позже достижения ими возраста семи лет;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с достижения детьми возраста семи лет;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Г) с достижения детьми возраста шести лет и шести месяцев при отсутствии противопоказаний по состоянию здоровья.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82. Обязательными предметными областями учебного плана начального общего образования являются: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Математика и информатика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Второй иностранный язык;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Основы религиозных культур и светской этики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Г) Обществознание и естествознание ("окружающий мир")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83. Какой подход лежит в основе ФГОС ООО?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Субъект – объектный подход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Коммуникативный подход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В) </w:t>
      </w:r>
      <w:proofErr w:type="spellStart"/>
      <w:r w:rsidRPr="003C0094">
        <w:rPr>
          <w:rFonts w:ascii="PT Astra Serif" w:hAnsi="PT Astra Serif"/>
          <w:szCs w:val="26"/>
        </w:rPr>
        <w:t>Системно-деятельностный</w:t>
      </w:r>
      <w:proofErr w:type="spellEnd"/>
      <w:r w:rsidRPr="003C0094">
        <w:rPr>
          <w:rFonts w:ascii="PT Astra Serif" w:hAnsi="PT Astra Serif"/>
          <w:szCs w:val="26"/>
        </w:rPr>
        <w:t xml:space="preserve"> подход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Г) Информационный подход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84. Нормативный срок получения основного общего образования составляет: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7 лет;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6 лет;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5 лет;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Г) 11 лет.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lastRenderedPageBreak/>
        <w:t xml:space="preserve">85. </w:t>
      </w:r>
      <w:proofErr w:type="gramStart"/>
      <w:r w:rsidRPr="003C0094">
        <w:rPr>
          <w:rFonts w:ascii="PT Astra Serif" w:hAnsi="PT Astra Serif"/>
          <w:szCs w:val="26"/>
        </w:rPr>
        <w:t>Укажите</w:t>
      </w:r>
      <w:proofErr w:type="gramEnd"/>
      <w:r w:rsidRPr="003C0094">
        <w:rPr>
          <w:rFonts w:ascii="PT Astra Serif" w:hAnsi="PT Astra Serif"/>
          <w:szCs w:val="26"/>
        </w:rPr>
        <w:t xml:space="preserve"> к какому виду результатов освоения обучающимися программ основного общего образования, в том числе адаптированных, относится осознание российской гражданской идентичности; готовность обучающихся к саморазвитию, самостоятельности и личностному самоопределению; ценность самостоятельности и инициативы; наличие мотивации к целенаправленной социально значимой деятельности; </w:t>
      </w:r>
      <w:proofErr w:type="spellStart"/>
      <w:r w:rsidRPr="003C0094">
        <w:rPr>
          <w:rFonts w:ascii="PT Astra Serif" w:hAnsi="PT Astra Serif"/>
          <w:szCs w:val="26"/>
        </w:rPr>
        <w:t>сформированность</w:t>
      </w:r>
      <w:proofErr w:type="spellEnd"/>
      <w:r w:rsidRPr="003C0094">
        <w:rPr>
          <w:rFonts w:ascii="PT Astra Serif" w:hAnsi="PT Astra Serif"/>
          <w:szCs w:val="26"/>
        </w:rPr>
        <w:t xml:space="preserve"> внутренней позиции личности как особого ценностного отношения к себе, окружающим людям и жизни в целом: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личностным;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Б) </w:t>
      </w:r>
      <w:proofErr w:type="spellStart"/>
      <w:r w:rsidRPr="003C0094">
        <w:rPr>
          <w:rFonts w:ascii="PT Astra Serif" w:hAnsi="PT Astra Serif"/>
          <w:szCs w:val="26"/>
        </w:rPr>
        <w:t>метапредметным</w:t>
      </w:r>
      <w:proofErr w:type="spellEnd"/>
      <w:r w:rsidRPr="003C0094">
        <w:rPr>
          <w:rFonts w:ascii="PT Astra Serif" w:hAnsi="PT Astra Serif"/>
          <w:szCs w:val="26"/>
        </w:rPr>
        <w:t>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предметным.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86. Учебный план основного общего образования должен включать следующие обязательные учебные предметы: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Основы религиозных культур и светской этики;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Математика;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Технология;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Г) Основы духовно-нравственной культуры народов России;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Д) Естествознание.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87. Установите соответствие между обязательной предметной областью учебного плана основного общего образования и обязательными учебными предметами, которые предметная область должна включать: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1.</w:t>
      </w:r>
      <w:r w:rsidRPr="003C0094">
        <w:rPr>
          <w:rFonts w:ascii="PT Astra Serif" w:hAnsi="PT Astra Serif"/>
          <w:szCs w:val="26"/>
        </w:rPr>
        <w:tab/>
        <w:t>Математика и информатика</w:t>
      </w:r>
      <w:r w:rsidRPr="003C0094">
        <w:rPr>
          <w:rFonts w:ascii="PT Astra Serif" w:hAnsi="PT Astra Serif"/>
          <w:szCs w:val="26"/>
        </w:rPr>
        <w:tab/>
        <w:t>А)</w:t>
      </w:r>
      <w:r w:rsidRPr="003C0094">
        <w:rPr>
          <w:rFonts w:ascii="PT Astra Serif" w:hAnsi="PT Astra Serif"/>
          <w:szCs w:val="26"/>
        </w:rPr>
        <w:tab/>
        <w:t>физика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2.</w:t>
      </w:r>
      <w:r w:rsidRPr="003C0094">
        <w:rPr>
          <w:rFonts w:ascii="PT Astra Serif" w:hAnsi="PT Astra Serif"/>
          <w:szCs w:val="26"/>
        </w:rPr>
        <w:tab/>
        <w:t>Естественнонаучные предметы</w:t>
      </w:r>
      <w:r w:rsidRPr="003C0094">
        <w:rPr>
          <w:rFonts w:ascii="PT Astra Serif" w:hAnsi="PT Astra Serif"/>
          <w:szCs w:val="26"/>
        </w:rPr>
        <w:tab/>
        <w:t>Б)</w:t>
      </w:r>
      <w:r w:rsidRPr="003C0094">
        <w:rPr>
          <w:rFonts w:ascii="PT Astra Serif" w:hAnsi="PT Astra Serif"/>
          <w:szCs w:val="26"/>
        </w:rPr>
        <w:tab/>
        <w:t>математика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3. </w:t>
      </w:r>
      <w:r w:rsidRPr="003C0094">
        <w:rPr>
          <w:rFonts w:ascii="PT Astra Serif" w:hAnsi="PT Astra Serif"/>
          <w:szCs w:val="26"/>
        </w:rPr>
        <w:tab/>
        <w:t>Общественно-научные предметы</w:t>
      </w:r>
      <w:r w:rsidRPr="003C0094">
        <w:rPr>
          <w:rFonts w:ascii="PT Astra Serif" w:hAnsi="PT Astra Serif"/>
          <w:szCs w:val="26"/>
        </w:rPr>
        <w:tab/>
        <w:t>В)</w:t>
      </w:r>
      <w:r w:rsidRPr="003C0094">
        <w:rPr>
          <w:rFonts w:ascii="PT Astra Serif" w:hAnsi="PT Astra Serif"/>
          <w:szCs w:val="26"/>
        </w:rPr>
        <w:tab/>
        <w:t>история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ab/>
        <w:t>Г)</w:t>
      </w:r>
      <w:r w:rsidRPr="003C0094">
        <w:rPr>
          <w:rFonts w:ascii="PT Astra Serif" w:hAnsi="PT Astra Serif"/>
          <w:szCs w:val="26"/>
        </w:rPr>
        <w:tab/>
        <w:t>обществознание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ab/>
        <w:t>Д)</w:t>
      </w:r>
      <w:r w:rsidRPr="003C0094">
        <w:rPr>
          <w:rFonts w:ascii="PT Astra Serif" w:hAnsi="PT Astra Serif"/>
          <w:szCs w:val="26"/>
        </w:rPr>
        <w:tab/>
        <w:t>биология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ab/>
        <w:t>Е)</w:t>
      </w:r>
      <w:r w:rsidRPr="003C0094">
        <w:rPr>
          <w:rFonts w:ascii="PT Astra Serif" w:hAnsi="PT Astra Serif"/>
          <w:szCs w:val="26"/>
        </w:rPr>
        <w:tab/>
        <w:t>информатика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ab/>
        <w:t>Ж)</w:t>
      </w:r>
      <w:r w:rsidRPr="003C0094">
        <w:rPr>
          <w:rFonts w:ascii="PT Astra Serif" w:hAnsi="PT Astra Serif"/>
          <w:szCs w:val="26"/>
        </w:rPr>
        <w:tab/>
        <w:t>химия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ab/>
        <w:t>З)</w:t>
      </w:r>
      <w:r w:rsidRPr="003C0094">
        <w:rPr>
          <w:rFonts w:ascii="PT Astra Serif" w:hAnsi="PT Astra Serif"/>
          <w:szCs w:val="26"/>
        </w:rPr>
        <w:tab/>
        <w:t>география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88. Нормативный срок получения среднего общего образования составляет: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2 года;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4 года;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5 лет;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Г) 11 лет.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89. Допускается ли прохождение </w:t>
      </w:r>
      <w:proofErr w:type="gramStart"/>
      <w:r w:rsidRPr="003C0094">
        <w:rPr>
          <w:rFonts w:ascii="PT Astra Serif" w:hAnsi="PT Astra Serif"/>
          <w:szCs w:val="26"/>
        </w:rPr>
        <w:t>обучающимися</w:t>
      </w:r>
      <w:proofErr w:type="gramEnd"/>
      <w:r w:rsidRPr="003C0094">
        <w:rPr>
          <w:rFonts w:ascii="PT Astra Serif" w:hAnsi="PT Astra Serif"/>
          <w:szCs w:val="26"/>
        </w:rPr>
        <w:t xml:space="preserve"> государственной итоговой аттестации по завершению изучения отдельных учебных предметов после 10 класса?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да;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нет;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только для экстернов.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90. </w:t>
      </w:r>
      <w:proofErr w:type="gramStart"/>
      <w:r w:rsidRPr="003C0094">
        <w:rPr>
          <w:rFonts w:ascii="PT Astra Serif" w:hAnsi="PT Astra Serif"/>
          <w:szCs w:val="26"/>
        </w:rPr>
        <w:t>Какое количество учебных предметов на углубленном уровне должно быть предусмотрено в учебном план основной образовательной программы среднего общего образования?</w:t>
      </w:r>
      <w:proofErr w:type="gramEnd"/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не менее 2;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не менее 4;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учебный план может не предусматривать изучение учебных предметов на углубленном уровне.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91. Какие профили обучения предусмотрены на уровне среднего общего образования: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lastRenderedPageBreak/>
        <w:t>А) универсальный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социально-гуманитарный;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технологический;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Г) гуманитарный;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Д) экономический;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Е) </w:t>
      </w:r>
      <w:proofErr w:type="spellStart"/>
      <w:proofErr w:type="gramStart"/>
      <w:r w:rsidRPr="003C0094">
        <w:rPr>
          <w:rFonts w:ascii="PT Astra Serif" w:hAnsi="PT Astra Serif"/>
          <w:szCs w:val="26"/>
        </w:rPr>
        <w:t>естественно-научный</w:t>
      </w:r>
      <w:proofErr w:type="spellEnd"/>
      <w:proofErr w:type="gramEnd"/>
      <w:r w:rsidRPr="003C0094">
        <w:rPr>
          <w:rFonts w:ascii="PT Astra Serif" w:hAnsi="PT Astra Serif"/>
          <w:szCs w:val="26"/>
        </w:rPr>
        <w:t xml:space="preserve">; 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Ж) социально-экономический.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92. Изучение всех учебных предметов на базовом уровне на уровне среднего общего образования возможно: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при реализации универсального профиля учебного плана;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при реализации адаптированной образовательной программы среднего общего образования;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при обучении по индивидуальному учебному плану.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93. Федеральные государственные образовательные стандарты общего образования разрабатываются по: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по формам получения образования;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уровням образования;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по ступеням образования.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94. Что не относится к форме получения образования?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самообразование;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семейное образование;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экстернат.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95. Для кого предназначен шрифт Брайля?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для незрячих и плохо видящих детей;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для глухонемых детей;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для детей с нарушением интеллекта;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Г) для детей с тяжелыми нарушениями речи.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96. Нормы обеспеченности образовательной деятельности учебными изданиями в расчете на одного обучающегося по основной образовательной программе общего образования устанавливаются: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федеральным перечнем учебников, допущенных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 организациями, осуществляющими образовательную деятельность;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Б) </w:t>
      </w:r>
      <w:proofErr w:type="gramStart"/>
      <w:r w:rsidRPr="003C0094">
        <w:rPr>
          <w:rFonts w:ascii="PT Astra Serif" w:hAnsi="PT Astra Serif"/>
          <w:szCs w:val="26"/>
        </w:rPr>
        <w:t>локальным</w:t>
      </w:r>
      <w:proofErr w:type="gramEnd"/>
      <w:r w:rsidRPr="003C0094">
        <w:rPr>
          <w:rFonts w:ascii="PT Astra Serif" w:hAnsi="PT Astra Serif"/>
          <w:szCs w:val="26"/>
        </w:rPr>
        <w:t xml:space="preserve"> нормативным актов организации, осуществляющей образовательную деятельность;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соответствующими федеральными государственными образовательными стандартами.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97. Ряд мероприятий, выполняемых в необходимых при несчастных случаях и внезапных заболеваниях, меры срочной помощи раненым или больным людям, предпринимаемые до прибытия медика или до помещения больного в медицинское учреждение: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Медицинская помощь;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Паллиативная медицинская помощь;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Скорая помощь;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Г) Первая помощь.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lastRenderedPageBreak/>
        <w:t xml:space="preserve">98. Культпоходы в театры, кино (подготовка и последующее обсуждение); концерты, выставки (как коллективные, так и индивидуальные), смотры-конкурсы относятся </w:t>
      </w:r>
      <w:proofErr w:type="gramStart"/>
      <w:r w:rsidRPr="003C0094">
        <w:rPr>
          <w:rFonts w:ascii="PT Astra Serif" w:hAnsi="PT Astra Serif"/>
          <w:szCs w:val="26"/>
        </w:rPr>
        <w:t>к</w:t>
      </w:r>
      <w:proofErr w:type="gramEnd"/>
      <w:r w:rsidRPr="003C0094">
        <w:rPr>
          <w:rFonts w:ascii="PT Astra Serif" w:hAnsi="PT Astra Serif"/>
          <w:szCs w:val="26"/>
        </w:rPr>
        <w:t>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Духовно-нравственным направлениям внеурочной деятельности;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Б) </w:t>
      </w:r>
      <w:proofErr w:type="spellStart"/>
      <w:r w:rsidRPr="003C0094">
        <w:rPr>
          <w:rFonts w:ascii="PT Astra Serif" w:hAnsi="PT Astra Serif"/>
          <w:szCs w:val="26"/>
        </w:rPr>
        <w:t>Общеинтеллектуальным</w:t>
      </w:r>
      <w:proofErr w:type="spellEnd"/>
      <w:r w:rsidRPr="003C0094">
        <w:rPr>
          <w:rFonts w:ascii="PT Astra Serif" w:hAnsi="PT Astra Serif"/>
          <w:szCs w:val="26"/>
        </w:rPr>
        <w:t xml:space="preserve"> направлениям внеурочной деятельности;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Общекультурным направлениям внеурочной деятельности;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Г) Спортивно-оздоровительным направлениям внеурочной деятельности.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99. Состав и структуру направлений, формы организации, объем внеурочной деятельности обучающихся определяет: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план внеурочной деятельности;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программа воспитания;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календарный план воспитательной работы.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100. Верно ли утверждение: «Образовательная программа среднего общего образования включает в программу коррекционной работы с </w:t>
      </w:r>
      <w:proofErr w:type="gramStart"/>
      <w:r w:rsidRPr="003C0094">
        <w:rPr>
          <w:rFonts w:ascii="PT Astra Serif" w:hAnsi="PT Astra Serif"/>
          <w:szCs w:val="26"/>
        </w:rPr>
        <w:t>обучающимися</w:t>
      </w:r>
      <w:proofErr w:type="gramEnd"/>
      <w:r w:rsidRPr="003C0094">
        <w:rPr>
          <w:rFonts w:ascii="PT Astra Serif" w:hAnsi="PT Astra Serif"/>
          <w:szCs w:val="26"/>
        </w:rPr>
        <w:t xml:space="preserve"> только при наличии обучающихся с ОВЗ и инвалидов»? 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да;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нет.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101.</w:t>
      </w:r>
      <w:r w:rsidRPr="003C0094">
        <w:rPr>
          <w:rFonts w:ascii="PT Astra Serif" w:hAnsi="PT Astra Serif"/>
          <w:szCs w:val="26"/>
        </w:rPr>
        <w:tab/>
        <w:t xml:space="preserve">Какие штатные единицы специалистов, установленные пунктом 21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образования, утвержденного приказом </w:t>
      </w:r>
      <w:proofErr w:type="spellStart"/>
      <w:r w:rsidRPr="003C0094">
        <w:rPr>
          <w:rFonts w:ascii="PT Astra Serif" w:hAnsi="PT Astra Serif"/>
          <w:szCs w:val="26"/>
        </w:rPr>
        <w:t>Минпросвещения</w:t>
      </w:r>
      <w:proofErr w:type="spellEnd"/>
      <w:r w:rsidRPr="003C0094">
        <w:rPr>
          <w:rFonts w:ascii="PT Astra Serif" w:hAnsi="PT Astra Serif"/>
          <w:szCs w:val="26"/>
        </w:rPr>
        <w:t xml:space="preserve"> России от 31.07.2020 № 373, вводятся при реализации дошкольного образования детей с ОВЗ в группах компенсирующей направленности: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учитель-дефектолог (</w:t>
      </w:r>
      <w:proofErr w:type="spellStart"/>
      <w:r w:rsidRPr="003C0094">
        <w:rPr>
          <w:rFonts w:ascii="PT Astra Serif" w:hAnsi="PT Astra Serif"/>
          <w:szCs w:val="26"/>
        </w:rPr>
        <w:t>олигофренопедагог</w:t>
      </w:r>
      <w:proofErr w:type="spellEnd"/>
      <w:r w:rsidRPr="003C0094">
        <w:rPr>
          <w:rFonts w:ascii="PT Astra Serif" w:hAnsi="PT Astra Serif"/>
          <w:szCs w:val="26"/>
        </w:rPr>
        <w:t>, сурдопедагог, тифлопедагог);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учитель-логопед;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социальный педагог;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Г) педагог-психолог;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Д) </w:t>
      </w:r>
      <w:proofErr w:type="spellStart"/>
      <w:r w:rsidRPr="003C0094">
        <w:rPr>
          <w:rFonts w:ascii="PT Astra Serif" w:hAnsi="PT Astra Serif"/>
          <w:szCs w:val="26"/>
        </w:rPr>
        <w:t>тьютор</w:t>
      </w:r>
      <w:proofErr w:type="spellEnd"/>
      <w:r w:rsidRPr="003C0094">
        <w:rPr>
          <w:rFonts w:ascii="PT Astra Serif" w:hAnsi="PT Astra Serif"/>
          <w:szCs w:val="26"/>
        </w:rPr>
        <w:t>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Е) ассистент (помощник).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102.</w:t>
      </w:r>
      <w:r w:rsidRPr="003C0094">
        <w:rPr>
          <w:rFonts w:ascii="PT Astra Serif" w:hAnsi="PT Astra Serif"/>
          <w:szCs w:val="26"/>
        </w:rPr>
        <w:tab/>
      </w:r>
      <w:proofErr w:type="gramStart"/>
      <w:r w:rsidRPr="003C0094">
        <w:rPr>
          <w:rFonts w:ascii="PT Astra Serif" w:hAnsi="PT Astra Serif"/>
          <w:szCs w:val="26"/>
        </w:rPr>
        <w:t xml:space="preserve">Какая штатная единица специалиста не установлена пунктом 21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образования, утвержденного приказом </w:t>
      </w:r>
      <w:proofErr w:type="spellStart"/>
      <w:r w:rsidRPr="003C0094">
        <w:rPr>
          <w:rFonts w:ascii="PT Astra Serif" w:hAnsi="PT Astra Serif"/>
          <w:szCs w:val="26"/>
        </w:rPr>
        <w:t>Минпросвещения</w:t>
      </w:r>
      <w:proofErr w:type="spellEnd"/>
      <w:r w:rsidRPr="003C0094">
        <w:rPr>
          <w:rFonts w:ascii="PT Astra Serif" w:hAnsi="PT Astra Serif"/>
          <w:szCs w:val="26"/>
        </w:rPr>
        <w:t xml:space="preserve"> России от 31.07.2020 № 373 при реализации дошкольного образования детей с ОВЗ в группах комбинированной направленности для организации непрерывной образовательной деятельности и коррекционных занятий с учетом особенностей детей:</w:t>
      </w:r>
      <w:proofErr w:type="gramEnd"/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учитель-дефектолог (</w:t>
      </w:r>
      <w:proofErr w:type="spellStart"/>
      <w:r w:rsidRPr="003C0094">
        <w:rPr>
          <w:rFonts w:ascii="PT Astra Serif" w:hAnsi="PT Astra Serif"/>
          <w:szCs w:val="26"/>
        </w:rPr>
        <w:t>олигофренопедагог</w:t>
      </w:r>
      <w:proofErr w:type="spellEnd"/>
      <w:r w:rsidRPr="003C0094">
        <w:rPr>
          <w:rFonts w:ascii="PT Astra Serif" w:hAnsi="PT Astra Serif"/>
          <w:szCs w:val="26"/>
        </w:rPr>
        <w:t>, сурдопедагог, тифлопедагог);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социальный педагог;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учитель-логопед;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Г) </w:t>
      </w:r>
      <w:proofErr w:type="spellStart"/>
      <w:r w:rsidRPr="003C0094">
        <w:rPr>
          <w:rFonts w:ascii="PT Astra Serif" w:hAnsi="PT Astra Serif"/>
          <w:szCs w:val="26"/>
        </w:rPr>
        <w:t>тьютор</w:t>
      </w:r>
      <w:proofErr w:type="spellEnd"/>
      <w:r w:rsidRPr="003C0094">
        <w:rPr>
          <w:rFonts w:ascii="PT Astra Serif" w:hAnsi="PT Astra Serif"/>
          <w:szCs w:val="26"/>
        </w:rPr>
        <w:t>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Д) педагог-психолог;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Е) ассистент (помощник);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Ж) советник по воспитанию.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103.</w:t>
      </w:r>
      <w:r w:rsidRPr="003C0094">
        <w:rPr>
          <w:rFonts w:ascii="PT Astra Serif" w:hAnsi="PT Astra Serif"/>
          <w:szCs w:val="26"/>
        </w:rPr>
        <w:tab/>
        <w:t xml:space="preserve">Какими документами определяется содержание дошкольного образования и условия организации обучения и воспитания детей с ограниченными возможностями здоровья в соответствии с пунктом 16 Порядка организации и осуществления образовательной деятельности по основным общеобразовательным </w:t>
      </w:r>
      <w:r w:rsidRPr="003C0094">
        <w:rPr>
          <w:rFonts w:ascii="PT Astra Serif" w:hAnsi="PT Astra Serif"/>
          <w:szCs w:val="26"/>
        </w:rPr>
        <w:lastRenderedPageBreak/>
        <w:t xml:space="preserve">программам - образовательным программам дошкольного образования, утвержденного приказом </w:t>
      </w:r>
      <w:proofErr w:type="spellStart"/>
      <w:r w:rsidRPr="003C0094">
        <w:rPr>
          <w:rFonts w:ascii="PT Astra Serif" w:hAnsi="PT Astra Serif"/>
          <w:szCs w:val="26"/>
        </w:rPr>
        <w:t>Минпросвещения</w:t>
      </w:r>
      <w:proofErr w:type="spellEnd"/>
      <w:r w:rsidRPr="003C0094">
        <w:rPr>
          <w:rFonts w:ascii="PT Astra Serif" w:hAnsi="PT Astra Serif"/>
          <w:szCs w:val="26"/>
        </w:rPr>
        <w:t xml:space="preserve"> России от 31.07.2020 № 373?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основной образовательной программой дошкольного образования;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адаптированной образовательной программой дошкольного образования;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В) индивидуальной программой реабилитации и </w:t>
      </w:r>
      <w:proofErr w:type="spellStart"/>
      <w:r w:rsidRPr="003C0094">
        <w:rPr>
          <w:rFonts w:ascii="PT Astra Serif" w:hAnsi="PT Astra Serif"/>
          <w:szCs w:val="26"/>
        </w:rPr>
        <w:t>абилитации</w:t>
      </w:r>
      <w:proofErr w:type="spellEnd"/>
      <w:r w:rsidRPr="003C0094">
        <w:rPr>
          <w:rFonts w:ascii="PT Astra Serif" w:hAnsi="PT Astra Serif"/>
          <w:szCs w:val="26"/>
        </w:rPr>
        <w:t>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Г) индивидуальным образовательным маршрутом.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104.</w:t>
      </w:r>
      <w:r w:rsidRPr="003C0094">
        <w:rPr>
          <w:rFonts w:ascii="PT Astra Serif" w:hAnsi="PT Astra Serif"/>
          <w:szCs w:val="26"/>
        </w:rPr>
        <w:tab/>
        <w:t xml:space="preserve">Какими документами определяется содержание дошкольного образования и условия организации обучения и воспитания детей-инвалидов в соответствии с пунктом 16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образования, утвержденного приказом </w:t>
      </w:r>
      <w:proofErr w:type="spellStart"/>
      <w:r w:rsidRPr="003C0094">
        <w:rPr>
          <w:rFonts w:ascii="PT Astra Serif" w:hAnsi="PT Astra Serif"/>
          <w:szCs w:val="26"/>
        </w:rPr>
        <w:t>Минпросвещения</w:t>
      </w:r>
      <w:proofErr w:type="spellEnd"/>
      <w:r w:rsidRPr="003C0094">
        <w:rPr>
          <w:rFonts w:ascii="PT Astra Serif" w:hAnsi="PT Astra Serif"/>
          <w:szCs w:val="26"/>
        </w:rPr>
        <w:t xml:space="preserve"> России от 31.07.2020 № 373?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основной образовательной программой дошкольного образования;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адаптированной образовательной программой дошкольного образования;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В) индивидуальной программой реабилитации и </w:t>
      </w:r>
      <w:proofErr w:type="spellStart"/>
      <w:r w:rsidRPr="003C0094">
        <w:rPr>
          <w:rFonts w:ascii="PT Astra Serif" w:hAnsi="PT Astra Serif"/>
          <w:szCs w:val="26"/>
        </w:rPr>
        <w:t>абилитации</w:t>
      </w:r>
      <w:proofErr w:type="spellEnd"/>
      <w:r w:rsidRPr="003C0094">
        <w:rPr>
          <w:rFonts w:ascii="PT Astra Serif" w:hAnsi="PT Astra Serif"/>
          <w:szCs w:val="26"/>
        </w:rPr>
        <w:t>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Г) индивидуальным образовательным маршрутом.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105.</w:t>
      </w:r>
      <w:r w:rsidRPr="003C0094">
        <w:rPr>
          <w:rFonts w:ascii="PT Astra Serif" w:hAnsi="PT Astra Serif"/>
          <w:szCs w:val="26"/>
        </w:rPr>
        <w:tab/>
        <w:t>Допускается ли при комплектовании групп комбинированной направленности смешение более 3 категорий детей с ОВЗ?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да;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нет.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106.</w:t>
      </w:r>
      <w:r w:rsidRPr="003C0094">
        <w:rPr>
          <w:rFonts w:ascii="PT Astra Serif" w:hAnsi="PT Astra Serif"/>
          <w:szCs w:val="26"/>
        </w:rPr>
        <w:tab/>
        <w:t>Верно ли утверждение «В образовательную программу дошкольного образования ДОО не включается программа коррекционной работы, так как для данной категории детей реализуется адаптированная образовательная программа»?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да;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нет.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107.</w:t>
      </w:r>
      <w:r w:rsidRPr="003C0094">
        <w:rPr>
          <w:rFonts w:ascii="PT Astra Serif" w:hAnsi="PT Astra Serif"/>
          <w:szCs w:val="26"/>
        </w:rPr>
        <w:tab/>
        <w:t>Допустимо ли размещать в образовательной программе дошкольного образования ДОО гиперссылку с переходом на страничку сайта с представленной Программой воспитания ДОО?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да;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нет.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108.</w:t>
      </w:r>
      <w:r w:rsidRPr="003C0094">
        <w:rPr>
          <w:rFonts w:ascii="PT Astra Serif" w:hAnsi="PT Astra Serif"/>
          <w:szCs w:val="26"/>
        </w:rPr>
        <w:tab/>
      </w:r>
      <w:proofErr w:type="gramStart"/>
      <w:r w:rsidRPr="003C0094">
        <w:rPr>
          <w:rFonts w:ascii="PT Astra Serif" w:hAnsi="PT Astra Serif"/>
          <w:szCs w:val="26"/>
        </w:rPr>
        <w:t>Верно ли, если ДОО в ОП ДО размещает Федеральную рабочую программу воспитания?</w:t>
      </w:r>
      <w:proofErr w:type="gramEnd"/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да;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нет.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109. Вправе ли ДОО наряду с Федеральным календарным планом воспитательной работы проводить иные мероприятия согласно Программе воспитания по ключевым направлениям воспитания и дополнительного образования детей?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да;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нет.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110. Каким периодом определено право педагогических работников ДОО на получение дополнительного профессионального образования?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не реже одного раза в пять лет;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не реже одного раза в три года;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не чаще одного раза в три года.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111. Организационный раздел АОП </w:t>
      </w:r>
      <w:proofErr w:type="gramStart"/>
      <w:r w:rsidRPr="003C0094">
        <w:rPr>
          <w:rFonts w:ascii="PT Astra Serif" w:hAnsi="PT Astra Serif"/>
          <w:szCs w:val="26"/>
        </w:rPr>
        <w:t>ДО</w:t>
      </w:r>
      <w:proofErr w:type="gramEnd"/>
      <w:r w:rsidRPr="003C0094">
        <w:rPr>
          <w:rFonts w:ascii="PT Astra Serif" w:hAnsi="PT Astra Serif"/>
          <w:szCs w:val="26"/>
        </w:rPr>
        <w:t xml:space="preserve"> не содержит: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психолого-педагогические условия, обеспечивающие развитие ребенка той или иной нозологической группы;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lastRenderedPageBreak/>
        <w:t xml:space="preserve">Б) особенности организации развивающей предметно-пространственной среды; 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программу воспитания;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Г) календарный план воспитательной работы с перечнем основных государственных и народных праздников, памятных дат в календарном плане воспитательной работы ДОО.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112. Целевой раздел ОП </w:t>
      </w:r>
      <w:proofErr w:type="gramStart"/>
      <w:r w:rsidRPr="003C0094">
        <w:rPr>
          <w:rFonts w:ascii="PT Astra Serif" w:hAnsi="PT Astra Serif"/>
          <w:szCs w:val="26"/>
        </w:rPr>
        <w:t>ДО</w:t>
      </w:r>
      <w:proofErr w:type="gramEnd"/>
      <w:r w:rsidRPr="003C0094">
        <w:rPr>
          <w:rFonts w:ascii="PT Astra Serif" w:hAnsi="PT Astra Serif"/>
          <w:szCs w:val="26"/>
        </w:rPr>
        <w:t xml:space="preserve"> включает: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пояснительную записку;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планируемые результаты освоения в виде целевых ориентиров;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основные положения;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Г) цели и задачи;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Д) принципы и подходы к формированию Программы.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113. Верно ли, что программа воспитания не включается в АОП </w:t>
      </w:r>
      <w:proofErr w:type="gramStart"/>
      <w:r w:rsidRPr="003C0094">
        <w:rPr>
          <w:rFonts w:ascii="PT Astra Serif" w:hAnsi="PT Astra Serif"/>
          <w:szCs w:val="26"/>
        </w:rPr>
        <w:t>ДО</w:t>
      </w:r>
      <w:proofErr w:type="gramEnd"/>
      <w:r w:rsidRPr="003C0094">
        <w:rPr>
          <w:rFonts w:ascii="PT Astra Serif" w:hAnsi="PT Astra Serif"/>
          <w:szCs w:val="26"/>
        </w:rPr>
        <w:t>, так как она представлена в ОП ДО?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да;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нет.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114. Предусматривает ли оценивание качества образовательной деятельности ДОО на основе достижения детьми с ОВЗ планируемых результатов освоения АОП </w:t>
      </w:r>
      <w:proofErr w:type="gramStart"/>
      <w:r w:rsidRPr="003C0094">
        <w:rPr>
          <w:rFonts w:ascii="PT Astra Serif" w:hAnsi="PT Astra Serif"/>
          <w:szCs w:val="26"/>
        </w:rPr>
        <w:t>ДО</w:t>
      </w:r>
      <w:proofErr w:type="gramEnd"/>
      <w:r w:rsidRPr="003C0094">
        <w:rPr>
          <w:rFonts w:ascii="PT Astra Serif" w:hAnsi="PT Astra Serif"/>
          <w:szCs w:val="26"/>
        </w:rPr>
        <w:t>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да;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нет.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115. Верно ли, что ДОО имеет право самостоятельно выбирать инструменты педагогической и психологической диагностики развития </w:t>
      </w:r>
      <w:proofErr w:type="gramStart"/>
      <w:r w:rsidRPr="003C0094">
        <w:rPr>
          <w:rFonts w:ascii="PT Astra Serif" w:hAnsi="PT Astra Serif"/>
          <w:szCs w:val="26"/>
        </w:rPr>
        <w:t>обучающихся</w:t>
      </w:r>
      <w:proofErr w:type="gramEnd"/>
      <w:r w:rsidRPr="003C0094">
        <w:rPr>
          <w:rFonts w:ascii="PT Astra Serif" w:hAnsi="PT Astra Serif"/>
          <w:szCs w:val="26"/>
        </w:rPr>
        <w:t>, в том числе, его динамики?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да;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нет.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116. В </w:t>
      </w:r>
      <w:proofErr w:type="gramStart"/>
      <w:r w:rsidRPr="003C0094">
        <w:rPr>
          <w:rFonts w:ascii="PT Astra Serif" w:hAnsi="PT Astra Serif"/>
          <w:szCs w:val="26"/>
        </w:rPr>
        <w:t>группе</w:t>
      </w:r>
      <w:proofErr w:type="gramEnd"/>
      <w:r w:rsidRPr="003C0094">
        <w:rPr>
          <w:rFonts w:ascii="PT Astra Serif" w:hAnsi="PT Astra Serif"/>
          <w:szCs w:val="26"/>
        </w:rPr>
        <w:t xml:space="preserve"> какой направленности осуществляется реализация АОП ДО для обучающихся, обеспечивающей коррекцию нарушений развития и социальную адаптацию обучающихся с учетом особенностей их психофизического развития, индивидуальных возможностей?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комбинированной;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компенсирующей;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В) </w:t>
      </w:r>
      <w:proofErr w:type="spellStart"/>
      <w:r w:rsidRPr="003C0094">
        <w:rPr>
          <w:rFonts w:ascii="PT Astra Serif" w:hAnsi="PT Astra Serif"/>
          <w:szCs w:val="26"/>
        </w:rPr>
        <w:t>общеразвивающей</w:t>
      </w:r>
      <w:proofErr w:type="spellEnd"/>
      <w:r w:rsidRPr="003C0094">
        <w:rPr>
          <w:rFonts w:ascii="PT Astra Serif" w:hAnsi="PT Astra Serif"/>
          <w:szCs w:val="26"/>
        </w:rPr>
        <w:t>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117. Допускается ли выдача домашнего задания учителем-логопедом, педагогом-психологом и воспитателем при реализации коррекционной работы с детьми с ОВЗ?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да;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нет.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118. Верно ли, если в АОП для детей с ЗПР в содержательном разделе представлена коррекционно-развивающая и профилактическая работа только в тех образовательных областях, в освоении которых ребенок испытывает затруднения?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да;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нет.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119. Индивидуальная программа коррекционной работы является неотъемлемой частью программа коррекционно-развивающей работы с детьми </w:t>
      </w:r>
      <w:proofErr w:type="gramStart"/>
      <w:r w:rsidRPr="003C0094">
        <w:rPr>
          <w:rFonts w:ascii="PT Astra Serif" w:hAnsi="PT Astra Serif"/>
          <w:szCs w:val="26"/>
        </w:rPr>
        <w:t>с</w:t>
      </w:r>
      <w:proofErr w:type="gramEnd"/>
      <w:r w:rsidRPr="003C0094">
        <w:rPr>
          <w:rFonts w:ascii="PT Astra Serif" w:hAnsi="PT Astra Serif"/>
          <w:szCs w:val="26"/>
        </w:rPr>
        <w:t>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РАС;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НОДА;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ТМНР.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lastRenderedPageBreak/>
        <w:t xml:space="preserve">120. В какой части ОП должно быть представлено описание традиционных событий, праздников и мероприятий с учетом региональных и других </w:t>
      </w:r>
      <w:proofErr w:type="spellStart"/>
      <w:r w:rsidRPr="003C0094">
        <w:rPr>
          <w:rFonts w:ascii="PT Astra Serif" w:hAnsi="PT Astra Serif"/>
          <w:szCs w:val="26"/>
        </w:rPr>
        <w:t>социокультурных</w:t>
      </w:r>
      <w:proofErr w:type="spellEnd"/>
      <w:r w:rsidRPr="003C0094">
        <w:rPr>
          <w:rFonts w:ascii="PT Astra Serif" w:hAnsi="PT Astra Serif"/>
          <w:szCs w:val="26"/>
        </w:rPr>
        <w:t xml:space="preserve"> особенностей?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в обязательной части;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Б) в части, </w:t>
      </w:r>
      <w:proofErr w:type="gramStart"/>
      <w:r w:rsidRPr="003C0094">
        <w:rPr>
          <w:rFonts w:ascii="PT Astra Serif" w:hAnsi="PT Astra Serif"/>
          <w:szCs w:val="26"/>
        </w:rPr>
        <w:t>формируемую</w:t>
      </w:r>
      <w:proofErr w:type="gramEnd"/>
      <w:r w:rsidRPr="003C0094">
        <w:rPr>
          <w:rFonts w:ascii="PT Astra Serif" w:hAnsi="PT Astra Serif"/>
          <w:szCs w:val="26"/>
        </w:rPr>
        <w:t xml:space="preserve"> участниками образовательных отношений.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121. Допускаются ли к занятию педагогической деятельностью по основным общеобразовательным программам лица, обучающиеся по образовательным программам высшего образования по специальностям и направлениям подготовки "Образование и педагогические науки",  успешно прошедшие промежуточную аттестацию менее чем за три года обучения?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да;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нет.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122. Верно ли утверждение «Право на занятие педагогической деятельностью имеют лица, имеющие среднее профессиональное или высшее образование и отвечающие квалификационным требованиям, указанным в квалификационных справочниках, и (или) профессиональным стандартам, если иное не установлено настоящим Федеральным законом»?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да;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нет.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123. Верно ли утверждение «К занятию педагогической деятельностью по дополнительным общеобразовательным программам допускаются   лица, обучающиеся по образовательным программам высшего образования по специальностям и направлениям подготовки, соответствующим направленности дополнительных общеобразовательных программ, и успешно прошедшие промежуточную аттестацию не менее чем за два года обучения»?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да;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нет.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124. Каким нормативным правовым актом определены особые условия допуска к педагогической работе?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Часть 12 статьи 60 Федерального закона от 29 декабря 2012 г. № 273-ФЗ "Об образовании в Российской Федерации;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Часть 1 статьи 46 Федерального закона от 29 декабря 2012 г. № 273-ФЗ "Об образовании в Российской Федерации";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Часть 8 статьи 79 Федерального закона от 29 декабря 2012 г. № 273-ФЗ "Об образовании в Российской Федерации".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125. При каких условиях не допускаются лица к педагогической  деятельности?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А) лишенные права заниматься педагогической деятельностью в соответствии с вступившим в законную силу приговором суда; 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Б) имеющие или имевшие судимость за преступления, состав и виды которых установлены законодательством Российской Федерации; 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В) </w:t>
      </w:r>
      <w:proofErr w:type="gramStart"/>
      <w:r w:rsidRPr="003C0094">
        <w:rPr>
          <w:rFonts w:ascii="PT Astra Serif" w:hAnsi="PT Astra Serif"/>
          <w:szCs w:val="26"/>
        </w:rPr>
        <w:t>имеющие</w:t>
      </w:r>
      <w:proofErr w:type="gramEnd"/>
      <w:r w:rsidRPr="003C0094">
        <w:rPr>
          <w:rFonts w:ascii="PT Astra Serif" w:hAnsi="PT Astra Serif"/>
          <w:szCs w:val="26"/>
        </w:rPr>
        <w:t xml:space="preserve"> административных правонарушений;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Г) </w:t>
      </w:r>
      <w:proofErr w:type="gramStart"/>
      <w:r w:rsidRPr="003C0094">
        <w:rPr>
          <w:rFonts w:ascii="PT Astra Serif" w:hAnsi="PT Astra Serif"/>
          <w:szCs w:val="26"/>
        </w:rPr>
        <w:t>признанные</w:t>
      </w:r>
      <w:proofErr w:type="gramEnd"/>
      <w:r w:rsidRPr="003C0094">
        <w:rPr>
          <w:rFonts w:ascii="PT Astra Serif" w:hAnsi="PT Astra Serif"/>
          <w:szCs w:val="26"/>
        </w:rPr>
        <w:t xml:space="preserve"> недееспособными в установленном федеральным законом порядке; 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Д) имеющие заболевания, предусмотренные установленным перечнем.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126. Допускается ли принимать детей с ОВЗ на обучение по АОП </w:t>
      </w:r>
      <w:proofErr w:type="gramStart"/>
      <w:r w:rsidRPr="003C0094">
        <w:rPr>
          <w:rFonts w:ascii="PT Astra Serif" w:hAnsi="PT Astra Serif"/>
          <w:szCs w:val="26"/>
        </w:rPr>
        <w:t>ДО</w:t>
      </w:r>
      <w:proofErr w:type="gramEnd"/>
      <w:r w:rsidRPr="003C0094">
        <w:rPr>
          <w:rFonts w:ascii="PT Astra Serif" w:hAnsi="PT Astra Serif"/>
          <w:szCs w:val="26"/>
        </w:rPr>
        <w:t xml:space="preserve"> </w:t>
      </w:r>
      <w:proofErr w:type="gramStart"/>
      <w:r w:rsidRPr="003C0094">
        <w:rPr>
          <w:rFonts w:ascii="PT Astra Serif" w:hAnsi="PT Astra Serif"/>
          <w:szCs w:val="26"/>
        </w:rPr>
        <w:t>без</w:t>
      </w:r>
      <w:proofErr w:type="gramEnd"/>
      <w:r w:rsidRPr="003C0094">
        <w:rPr>
          <w:rFonts w:ascii="PT Astra Serif" w:hAnsi="PT Astra Serif"/>
          <w:szCs w:val="26"/>
        </w:rPr>
        <w:t xml:space="preserve"> согласия родителей (законных представителей) ребенка?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да;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lastRenderedPageBreak/>
        <w:t>Б) нет.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127. Учитываются ли рекомендации </w:t>
      </w:r>
      <w:proofErr w:type="spellStart"/>
      <w:r w:rsidRPr="003C0094">
        <w:rPr>
          <w:rFonts w:ascii="PT Astra Serif" w:hAnsi="PT Astra Serif"/>
          <w:szCs w:val="26"/>
        </w:rPr>
        <w:t>психолого-медико-педагогической</w:t>
      </w:r>
      <w:proofErr w:type="spellEnd"/>
      <w:r w:rsidRPr="003C0094">
        <w:rPr>
          <w:rFonts w:ascii="PT Astra Serif" w:hAnsi="PT Astra Serif"/>
          <w:szCs w:val="26"/>
        </w:rPr>
        <w:t xml:space="preserve"> комиссии при приеме детей с ОВЗ на АОП </w:t>
      </w:r>
      <w:proofErr w:type="gramStart"/>
      <w:r w:rsidRPr="003C0094">
        <w:rPr>
          <w:rFonts w:ascii="PT Astra Serif" w:hAnsi="PT Astra Serif"/>
          <w:szCs w:val="26"/>
        </w:rPr>
        <w:t>ДО</w:t>
      </w:r>
      <w:proofErr w:type="gramEnd"/>
      <w:r w:rsidRPr="003C0094">
        <w:rPr>
          <w:rFonts w:ascii="PT Astra Serif" w:hAnsi="PT Astra Serif"/>
          <w:szCs w:val="26"/>
        </w:rPr>
        <w:t>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да;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нет.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128. Каким нормативным правовым актом регламентируется обучение детей с ОВЗ по адаптированным дополнительным общеобразовательным программам?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А) Приказом </w:t>
      </w:r>
      <w:proofErr w:type="spellStart"/>
      <w:r w:rsidRPr="003C0094">
        <w:rPr>
          <w:rFonts w:ascii="PT Astra Serif" w:hAnsi="PT Astra Serif"/>
          <w:szCs w:val="26"/>
        </w:rPr>
        <w:t>Минпросвещения</w:t>
      </w:r>
      <w:proofErr w:type="spellEnd"/>
      <w:r w:rsidRPr="003C0094">
        <w:rPr>
          <w:rFonts w:ascii="PT Astra Serif" w:hAnsi="PT Astra Serif"/>
          <w:szCs w:val="26"/>
        </w:rPr>
        <w:t xml:space="preserve"> России от 24.11.2022 № 1022 "Об утверждении федеральной адаптированной образовательной программы дошкольного образования для </w:t>
      </w:r>
      <w:proofErr w:type="gramStart"/>
      <w:r w:rsidRPr="003C0094">
        <w:rPr>
          <w:rFonts w:ascii="PT Astra Serif" w:hAnsi="PT Astra Serif"/>
          <w:szCs w:val="26"/>
        </w:rPr>
        <w:t>обучающихся</w:t>
      </w:r>
      <w:proofErr w:type="gramEnd"/>
      <w:r w:rsidRPr="003C0094">
        <w:rPr>
          <w:rFonts w:ascii="PT Astra Serif" w:hAnsi="PT Astra Serif"/>
          <w:szCs w:val="26"/>
        </w:rPr>
        <w:t xml:space="preserve"> с ограниченными возможностями здоровья";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Б) Приказом </w:t>
      </w:r>
      <w:proofErr w:type="spellStart"/>
      <w:r w:rsidRPr="003C0094">
        <w:rPr>
          <w:rFonts w:ascii="PT Astra Serif" w:hAnsi="PT Astra Serif"/>
          <w:szCs w:val="26"/>
        </w:rPr>
        <w:t>Минпросвещения</w:t>
      </w:r>
      <w:proofErr w:type="spellEnd"/>
      <w:r w:rsidRPr="003C0094">
        <w:rPr>
          <w:rFonts w:ascii="PT Astra Serif" w:hAnsi="PT Astra Serif"/>
          <w:szCs w:val="26"/>
        </w:rPr>
        <w:t xml:space="preserve"> России от 27.07.2022 № 629 "Об утверждении Порядка организации и осуществления образовательной деятельности по дополнительным общеобразовательным программам".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129. Каким нормативным правовым актом определены материально-технические условия, обеспечивающие возможность для беспрепятственного доступа обучающихся с ОВЗ, в том числе детей-инвалидов?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А) приказ </w:t>
      </w:r>
      <w:proofErr w:type="spellStart"/>
      <w:r w:rsidRPr="003C0094">
        <w:rPr>
          <w:rFonts w:ascii="PT Astra Serif" w:hAnsi="PT Astra Serif"/>
          <w:szCs w:val="26"/>
        </w:rPr>
        <w:t>Минпросвещения</w:t>
      </w:r>
      <w:proofErr w:type="spellEnd"/>
      <w:r w:rsidRPr="003C0094">
        <w:rPr>
          <w:rFonts w:ascii="PT Astra Serif" w:hAnsi="PT Astra Serif"/>
          <w:szCs w:val="26"/>
        </w:rPr>
        <w:t xml:space="preserve"> России от 25.11.2022 № 1028 «Об утверждении федеральной образовательной программы дошкольного образования»;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Б) приказ </w:t>
      </w:r>
      <w:proofErr w:type="spellStart"/>
      <w:r w:rsidRPr="003C0094">
        <w:rPr>
          <w:rFonts w:ascii="PT Astra Serif" w:hAnsi="PT Astra Serif"/>
          <w:szCs w:val="26"/>
        </w:rPr>
        <w:t>Минпросвещения</w:t>
      </w:r>
      <w:proofErr w:type="spellEnd"/>
      <w:r w:rsidRPr="003C0094">
        <w:rPr>
          <w:rFonts w:ascii="PT Astra Serif" w:hAnsi="PT Astra Serif"/>
          <w:szCs w:val="26"/>
        </w:rPr>
        <w:t xml:space="preserve"> России от 24.11.2022 № 1022 "Об утверждении федеральной адаптированной образовательной программы дошкольного образования для </w:t>
      </w:r>
      <w:proofErr w:type="gramStart"/>
      <w:r w:rsidRPr="003C0094">
        <w:rPr>
          <w:rFonts w:ascii="PT Astra Serif" w:hAnsi="PT Astra Serif"/>
          <w:szCs w:val="26"/>
        </w:rPr>
        <w:t>обучающихся</w:t>
      </w:r>
      <w:proofErr w:type="gramEnd"/>
      <w:r w:rsidRPr="003C0094">
        <w:rPr>
          <w:rFonts w:ascii="PT Astra Serif" w:hAnsi="PT Astra Serif"/>
          <w:szCs w:val="26"/>
        </w:rPr>
        <w:t xml:space="preserve"> с ограниченными возможностями здоровья".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130. Верно ли, что в краткой презентации ОП </w:t>
      </w:r>
      <w:proofErr w:type="gramStart"/>
      <w:r w:rsidRPr="003C0094">
        <w:rPr>
          <w:rFonts w:ascii="PT Astra Serif" w:hAnsi="PT Astra Serif"/>
          <w:szCs w:val="26"/>
        </w:rPr>
        <w:t>ДО</w:t>
      </w:r>
      <w:proofErr w:type="gramEnd"/>
      <w:r w:rsidRPr="003C0094">
        <w:rPr>
          <w:rFonts w:ascii="PT Astra Serif" w:hAnsi="PT Astra Serif"/>
          <w:szCs w:val="26"/>
        </w:rPr>
        <w:t xml:space="preserve"> не указываются </w:t>
      </w:r>
      <w:proofErr w:type="gramStart"/>
      <w:r w:rsidRPr="003C0094">
        <w:rPr>
          <w:rFonts w:ascii="PT Astra Serif" w:hAnsi="PT Astra Serif"/>
          <w:szCs w:val="26"/>
        </w:rPr>
        <w:t>возрастные</w:t>
      </w:r>
      <w:proofErr w:type="gramEnd"/>
      <w:r w:rsidRPr="003C0094">
        <w:rPr>
          <w:rFonts w:ascii="PT Astra Serif" w:hAnsi="PT Astra Serif"/>
          <w:szCs w:val="26"/>
        </w:rPr>
        <w:t xml:space="preserve"> и иные категории детей с ОВЗ, если Программа не предусматривает особенности ее реализации для этой категории детей?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да;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нет.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131. В краткой презентации ОП </w:t>
      </w:r>
      <w:proofErr w:type="gramStart"/>
      <w:r w:rsidRPr="003C0094">
        <w:rPr>
          <w:rFonts w:ascii="PT Astra Serif" w:hAnsi="PT Astra Serif"/>
          <w:szCs w:val="26"/>
        </w:rPr>
        <w:t>ДО</w:t>
      </w:r>
      <w:proofErr w:type="gramEnd"/>
      <w:r w:rsidRPr="003C0094">
        <w:rPr>
          <w:rFonts w:ascii="PT Astra Serif" w:hAnsi="PT Astra Serif"/>
          <w:szCs w:val="26"/>
        </w:rPr>
        <w:t xml:space="preserve"> не должны быть указаны: 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А) возрастные и иные категории детей, на которых ориентирована Программа Организации, в том числе категории детей с ограниченными возможностями здоровья, если Программа предусматривает особенности ее реализации для этой категории детей; 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Б) ссылка на федеральную программу; 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краткое описание материально-технических условий;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Г) характеристика взаимодействия педагогического коллектива с семьями детей.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132. Какими нормативными правовыми актами определено создание специальных условий для детей с ОВЗ при реализации дополнительных образовательных программ?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статей 79 Федерального закона от 29 декабря 2012 г. № 273-ФЗ "Об образовании в Российской Федерации";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Б) приказом </w:t>
      </w:r>
      <w:proofErr w:type="spellStart"/>
      <w:r w:rsidRPr="003C0094">
        <w:rPr>
          <w:rFonts w:ascii="PT Astra Serif" w:hAnsi="PT Astra Serif"/>
          <w:szCs w:val="26"/>
        </w:rPr>
        <w:t>Минпросвещения</w:t>
      </w:r>
      <w:proofErr w:type="spellEnd"/>
      <w:r w:rsidRPr="003C0094">
        <w:rPr>
          <w:rFonts w:ascii="PT Astra Serif" w:hAnsi="PT Astra Serif"/>
          <w:szCs w:val="26"/>
        </w:rPr>
        <w:t xml:space="preserve"> России от 27.07.2022 № 629 "Об утверждении Порядка организации и осуществления образовательной деятельности по дополнительным общеобразовательным программам";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В) приказом </w:t>
      </w:r>
      <w:proofErr w:type="spellStart"/>
      <w:r w:rsidRPr="003C0094">
        <w:rPr>
          <w:rFonts w:ascii="PT Astra Serif" w:hAnsi="PT Astra Serif"/>
          <w:szCs w:val="26"/>
        </w:rPr>
        <w:t>Минпросвещения</w:t>
      </w:r>
      <w:proofErr w:type="spellEnd"/>
      <w:r w:rsidRPr="003C0094">
        <w:rPr>
          <w:rFonts w:ascii="PT Astra Serif" w:hAnsi="PT Astra Serif"/>
          <w:szCs w:val="26"/>
        </w:rPr>
        <w:t xml:space="preserve"> России от 25.11.2022 № 1028 «Об утверждении федеральной образовательной программы дошкольного образования»;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lastRenderedPageBreak/>
        <w:t>Г) федеральным законом от 24.11.1995 № 181-ФЗ "О социальной защите инвалидов в Российской Федерации".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133. Порядком организации и осуществления образовательной деятельности по дополнительным общеобразовательным программам, утвержденным приказом </w:t>
      </w:r>
      <w:proofErr w:type="spellStart"/>
      <w:r w:rsidRPr="003C0094">
        <w:rPr>
          <w:rFonts w:ascii="PT Astra Serif" w:hAnsi="PT Astra Serif"/>
          <w:szCs w:val="26"/>
        </w:rPr>
        <w:t>Минпросвещения</w:t>
      </w:r>
      <w:proofErr w:type="spellEnd"/>
      <w:r w:rsidRPr="003C0094">
        <w:rPr>
          <w:rFonts w:ascii="PT Astra Serif" w:hAnsi="PT Astra Serif"/>
          <w:szCs w:val="26"/>
        </w:rPr>
        <w:t xml:space="preserve"> России от 27.07.2022 № 629, установлены следующие направленности: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А) техническая, </w:t>
      </w:r>
      <w:proofErr w:type="spellStart"/>
      <w:r w:rsidRPr="003C0094">
        <w:rPr>
          <w:rFonts w:ascii="PT Astra Serif" w:hAnsi="PT Astra Serif"/>
          <w:szCs w:val="26"/>
        </w:rPr>
        <w:t>общеинтеллектуальная</w:t>
      </w:r>
      <w:proofErr w:type="spellEnd"/>
      <w:r w:rsidRPr="003C0094">
        <w:rPr>
          <w:rFonts w:ascii="PT Astra Serif" w:hAnsi="PT Astra Serif"/>
          <w:szCs w:val="26"/>
        </w:rPr>
        <w:t>, физкультурная, художественная, патриотическая, духовно-нравственная;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техническая, естественнонаучная, физкультурно-спортивная, художественная, туристско-краеведческая, социально-гуманитарная;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техническая, естественнонаучная, спортивная, эстетическая, туристско-краеведческая, гуманитарная.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134. Верно ли утверждение, что руководители организаций, предоставляющих услуги в сфере образования, не организуют инструктирование или обучение специалистов, работающих с инвалидами по вопросам, связанным с обеспечением доступности для инвалидов объектов и услуг в сфере образования с учетом имеющихся у них стойких расстройств функций организма и ограничений жизнедеятельности?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да;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нет.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135. Для какой категории участников образовательных отношений создается краткая презентация ОП </w:t>
      </w:r>
      <w:proofErr w:type="gramStart"/>
      <w:r w:rsidRPr="003C0094">
        <w:rPr>
          <w:rFonts w:ascii="PT Astra Serif" w:hAnsi="PT Astra Serif"/>
          <w:szCs w:val="26"/>
        </w:rPr>
        <w:t>ДО</w:t>
      </w:r>
      <w:proofErr w:type="gramEnd"/>
      <w:r w:rsidRPr="003C0094">
        <w:rPr>
          <w:rFonts w:ascii="PT Astra Serif" w:hAnsi="PT Astra Serif"/>
          <w:szCs w:val="26"/>
        </w:rPr>
        <w:t>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педагогических работников;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для представителей средств массовой информации;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для учредителя;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Г) для родителей.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136. Верно ли утверждение, что ОП </w:t>
      </w:r>
      <w:proofErr w:type="gramStart"/>
      <w:r w:rsidRPr="003C0094">
        <w:rPr>
          <w:rFonts w:ascii="PT Astra Serif" w:hAnsi="PT Astra Serif"/>
          <w:szCs w:val="26"/>
        </w:rPr>
        <w:t>ДО</w:t>
      </w:r>
      <w:proofErr w:type="gramEnd"/>
      <w:r w:rsidRPr="003C0094">
        <w:rPr>
          <w:rFonts w:ascii="PT Astra Serif" w:hAnsi="PT Astra Serif"/>
          <w:szCs w:val="26"/>
        </w:rPr>
        <w:t xml:space="preserve"> может предусматривать </w:t>
      </w:r>
      <w:proofErr w:type="gramStart"/>
      <w:r w:rsidRPr="003C0094">
        <w:rPr>
          <w:rFonts w:ascii="PT Astra Serif" w:hAnsi="PT Astra Serif"/>
          <w:szCs w:val="26"/>
        </w:rPr>
        <w:t>возможность</w:t>
      </w:r>
      <w:proofErr w:type="gramEnd"/>
      <w:r w:rsidRPr="003C0094">
        <w:rPr>
          <w:rFonts w:ascii="PT Astra Serif" w:hAnsi="PT Astra Serif"/>
          <w:szCs w:val="26"/>
        </w:rPr>
        <w:t xml:space="preserve"> ее реализации на родном языке из числа языков народов Российской Федерации, в том числе русском языке как родном языке на основании заявлений родителей (законных представителей) несовершеннолетних обучающихся? 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да;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нет.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137. Могут ли структурные подразделения в одной ДОО, в том числе группы, реализовывать разные образовательные программы?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да;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нет.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138. Какой временной объем реализации ОП </w:t>
      </w:r>
      <w:proofErr w:type="gramStart"/>
      <w:r w:rsidRPr="003C0094">
        <w:rPr>
          <w:rFonts w:ascii="PT Astra Serif" w:hAnsi="PT Astra Serif"/>
          <w:szCs w:val="26"/>
        </w:rPr>
        <w:t>ДО</w:t>
      </w:r>
      <w:proofErr w:type="gramEnd"/>
      <w:r w:rsidRPr="003C0094">
        <w:rPr>
          <w:rFonts w:ascii="PT Astra Serif" w:hAnsi="PT Astra Serif"/>
          <w:szCs w:val="26"/>
        </w:rPr>
        <w:t xml:space="preserve"> </w:t>
      </w:r>
      <w:proofErr w:type="gramStart"/>
      <w:r w:rsidRPr="003C0094">
        <w:rPr>
          <w:rFonts w:ascii="PT Astra Serif" w:hAnsi="PT Astra Serif"/>
          <w:szCs w:val="26"/>
        </w:rPr>
        <w:t>с</w:t>
      </w:r>
      <w:proofErr w:type="gramEnd"/>
      <w:r w:rsidRPr="003C0094">
        <w:rPr>
          <w:rFonts w:ascii="PT Astra Serif" w:hAnsi="PT Astra Serif"/>
          <w:szCs w:val="26"/>
        </w:rPr>
        <w:t xml:space="preserve"> учетом режима дня и возрастных категорий детей допустим при круглосуточном пребывании детей в ДОО?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А) не более 12 часов; 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не более 13 часов;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не более 14 часов.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139. </w:t>
      </w:r>
      <w:proofErr w:type="gramStart"/>
      <w:r w:rsidRPr="003C0094">
        <w:rPr>
          <w:rFonts w:ascii="PT Astra Serif" w:hAnsi="PT Astra Serif"/>
          <w:szCs w:val="26"/>
        </w:rPr>
        <w:t>В части ОП ДО, формируемой участниками образовательных отношений, не должны быть представлены:</w:t>
      </w:r>
      <w:proofErr w:type="gramEnd"/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proofErr w:type="gramStart"/>
      <w:r w:rsidRPr="003C0094">
        <w:rPr>
          <w:rFonts w:ascii="PT Astra Serif" w:hAnsi="PT Astra Serif"/>
          <w:szCs w:val="26"/>
        </w:rPr>
        <w:t>А) выбранные и/или разработанные самостоятельно участниками образовательных отношений ОП ДО, направленные на развитие детей в одной или нескольких образовательных областях, видах деятельности и/или культурных практиках (парциальные образовательные программы);</w:t>
      </w:r>
      <w:proofErr w:type="gramEnd"/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lastRenderedPageBreak/>
        <w:t>Б) методики организации образовательной работы;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формы организации образовательной работы;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Г) дополнительные </w:t>
      </w:r>
      <w:proofErr w:type="spellStart"/>
      <w:r w:rsidRPr="003C0094">
        <w:rPr>
          <w:rFonts w:ascii="PT Astra Serif" w:hAnsi="PT Astra Serif"/>
          <w:szCs w:val="26"/>
        </w:rPr>
        <w:t>общеразвивающие</w:t>
      </w:r>
      <w:proofErr w:type="spellEnd"/>
      <w:r w:rsidRPr="003C0094">
        <w:rPr>
          <w:rFonts w:ascii="PT Astra Serif" w:hAnsi="PT Astra Serif"/>
          <w:szCs w:val="26"/>
        </w:rPr>
        <w:t xml:space="preserve"> общеобразовательные программы.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140. Содержательный раздел ОП </w:t>
      </w:r>
      <w:proofErr w:type="gramStart"/>
      <w:r w:rsidRPr="003C0094">
        <w:rPr>
          <w:rFonts w:ascii="PT Astra Serif" w:hAnsi="PT Astra Serif"/>
          <w:szCs w:val="26"/>
        </w:rPr>
        <w:t>ДО</w:t>
      </w:r>
      <w:proofErr w:type="gramEnd"/>
      <w:r w:rsidRPr="003C0094">
        <w:rPr>
          <w:rFonts w:ascii="PT Astra Serif" w:hAnsi="PT Astra Serif"/>
          <w:szCs w:val="26"/>
        </w:rPr>
        <w:t xml:space="preserve"> не должен включать: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описание развивающей предметно-пространственной среды;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описание образовательной деятельности в соответствии с направлениями развития ребенка, представленными в пяти образовательных областях, федеральной программой и с учетом используемых методических пособий, обеспечивающих реализацию данного содержания;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описание вариативных форм, способов, методов и средств реализации Программы с учетом возрастных и индивидуальных особенностей воспитанников, специфики их образовательных потребностей и интересов;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Г) описание образовательной деятельности по профессиональной коррекции нарушений развития детей в случае, если эта работа предусмотрена ОП </w:t>
      </w:r>
      <w:proofErr w:type="gramStart"/>
      <w:r w:rsidRPr="003C0094">
        <w:rPr>
          <w:rFonts w:ascii="PT Astra Serif" w:hAnsi="PT Astra Serif"/>
          <w:szCs w:val="26"/>
        </w:rPr>
        <w:t>ДО</w:t>
      </w:r>
      <w:proofErr w:type="gramEnd"/>
      <w:r w:rsidRPr="003C0094">
        <w:rPr>
          <w:rFonts w:ascii="PT Astra Serif" w:hAnsi="PT Astra Serif"/>
          <w:szCs w:val="26"/>
        </w:rPr>
        <w:t>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141. Допустима ли самостоятельная разработка педагогами парциальных программ?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да;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нет.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142. Верно ли, что часть ОП </w:t>
      </w:r>
      <w:proofErr w:type="gramStart"/>
      <w:r w:rsidRPr="003C0094">
        <w:rPr>
          <w:rFonts w:ascii="PT Astra Serif" w:hAnsi="PT Astra Serif"/>
          <w:szCs w:val="26"/>
        </w:rPr>
        <w:t>ДО</w:t>
      </w:r>
      <w:proofErr w:type="gramEnd"/>
      <w:r w:rsidRPr="003C0094">
        <w:rPr>
          <w:rFonts w:ascii="PT Astra Serif" w:hAnsi="PT Astra Serif"/>
          <w:szCs w:val="26"/>
        </w:rPr>
        <w:t xml:space="preserve">, </w:t>
      </w:r>
      <w:proofErr w:type="gramStart"/>
      <w:r w:rsidRPr="003C0094">
        <w:rPr>
          <w:rFonts w:ascii="PT Astra Serif" w:hAnsi="PT Astra Serif"/>
          <w:szCs w:val="26"/>
        </w:rPr>
        <w:t>формируемая</w:t>
      </w:r>
      <w:proofErr w:type="gramEnd"/>
      <w:r w:rsidRPr="003C0094">
        <w:rPr>
          <w:rFonts w:ascii="PT Astra Serif" w:hAnsi="PT Astra Serif"/>
          <w:szCs w:val="26"/>
        </w:rPr>
        <w:t xml:space="preserve"> участниками образовательных отношений, не должна учитывать образовательные потребности, интересы и мотивы детей, членов их семей или педагогов?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да;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нет.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143. </w:t>
      </w:r>
      <w:proofErr w:type="gramStart"/>
      <w:r w:rsidRPr="003C0094">
        <w:rPr>
          <w:rFonts w:ascii="PT Astra Serif" w:hAnsi="PT Astra Serif"/>
          <w:szCs w:val="26"/>
        </w:rPr>
        <w:t>Будет ли нарушением, если часть ОП ДО, формируемая участниками образовательных отношений, представлена в виде ссылок на соответствующую методическую литературу, позволяющую ознакомиться с содержанием выбранных участниками образовательных отношений парциальных программ, методик, форм организации образовательной работы?</w:t>
      </w:r>
      <w:proofErr w:type="gramEnd"/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да;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нет.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144. Является ли нарушением, если ребенок принял участие в психологической диагностике без согласия его родителей (законных представителей)?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да;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нет.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145.Имеют ли право родители (законные представители) обучающихся на участие в обсуждении вопросов, связанных с реализацией ОП </w:t>
      </w:r>
      <w:proofErr w:type="gramStart"/>
      <w:r w:rsidRPr="003C0094">
        <w:rPr>
          <w:rFonts w:ascii="PT Astra Serif" w:hAnsi="PT Astra Serif"/>
          <w:szCs w:val="26"/>
        </w:rPr>
        <w:t>ДО</w:t>
      </w:r>
      <w:proofErr w:type="gramEnd"/>
      <w:r w:rsidRPr="003C0094">
        <w:rPr>
          <w:rFonts w:ascii="PT Astra Serif" w:hAnsi="PT Astra Serif"/>
          <w:szCs w:val="26"/>
        </w:rPr>
        <w:t>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да;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нет.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146. Реализация ОП </w:t>
      </w:r>
      <w:proofErr w:type="gramStart"/>
      <w:r w:rsidRPr="003C0094">
        <w:rPr>
          <w:rFonts w:ascii="PT Astra Serif" w:hAnsi="PT Astra Serif"/>
          <w:szCs w:val="26"/>
        </w:rPr>
        <w:t>ДО</w:t>
      </w:r>
      <w:proofErr w:type="gramEnd"/>
      <w:r w:rsidRPr="003C0094">
        <w:rPr>
          <w:rFonts w:ascii="PT Astra Serif" w:hAnsi="PT Astra Serif"/>
          <w:szCs w:val="26"/>
        </w:rPr>
        <w:t xml:space="preserve"> обеспечивается: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руководящими работниками;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педагогическими работниками;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учебно-вспомогательными работниками;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Г) административно-хозяйственными работниками.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147. Верно ли утверждение, что целевые ориентиры подлежат непосредственной оценке, в том числе в виде педагогической диагностики (мониторинга), и являются основанием для их формального сравнения с реальными достижениями детей?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lastRenderedPageBreak/>
        <w:t>А) да;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нет.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148. Остается ли ребенок воспитанником ДОО, если родители (законные представители) выбрали форму семейного образования?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да;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нет.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149. Допустима ли реализация образовательной программы дошкольного образования в сетевой форме: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да;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нет;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150.  Образовательная организация обеспечивает получение дошкольного образования, присмотр и уход за воспитанниками: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в возрасте от 2 месяцев до 8 лет;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в возрасте от 2 месяцев до прекращения образовательных отношений;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в возрасте от 2 месяцев до 7 лет.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151. Требования к структуре, объему, условиям реализации и результатам освоения ОП </w:t>
      </w:r>
      <w:proofErr w:type="gramStart"/>
      <w:r w:rsidRPr="003C0094">
        <w:rPr>
          <w:rFonts w:ascii="PT Astra Serif" w:hAnsi="PT Astra Serif"/>
          <w:szCs w:val="26"/>
        </w:rPr>
        <w:t>ДО</w:t>
      </w:r>
      <w:proofErr w:type="gramEnd"/>
      <w:r w:rsidRPr="003C0094">
        <w:rPr>
          <w:rFonts w:ascii="PT Astra Serif" w:hAnsi="PT Astra Serif"/>
          <w:szCs w:val="26"/>
        </w:rPr>
        <w:t xml:space="preserve"> определяются: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федеральным государственным образовательным стандартом дошкольного образования;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федеральной образовательной программой дошкольного образования.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152. В </w:t>
      </w:r>
      <w:proofErr w:type="gramStart"/>
      <w:r w:rsidRPr="003C0094">
        <w:rPr>
          <w:rFonts w:ascii="PT Astra Serif" w:hAnsi="PT Astra Serif"/>
          <w:szCs w:val="26"/>
        </w:rPr>
        <w:t>группе</w:t>
      </w:r>
      <w:proofErr w:type="gramEnd"/>
      <w:r w:rsidRPr="003C0094">
        <w:rPr>
          <w:rFonts w:ascii="PT Astra Serif" w:hAnsi="PT Astra Serif"/>
          <w:szCs w:val="26"/>
        </w:rPr>
        <w:t xml:space="preserve"> какой направленности осуществляется совместное образование здоровых детей и детей с ОВЗ в соответствии с ОП ДО, АОП для детей с ОВЗ с учетом особенностей их психофизического развития, особых образовательных потребностей, индивидуальных возможностей, обеспечивающей коррекцию нарушений развития и социальную адаптацию воспитанников с ОВЗ?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А) </w:t>
      </w:r>
      <w:proofErr w:type="spellStart"/>
      <w:r w:rsidRPr="003C0094">
        <w:rPr>
          <w:rFonts w:ascii="PT Astra Serif" w:hAnsi="PT Astra Serif"/>
          <w:szCs w:val="26"/>
        </w:rPr>
        <w:t>общеразвивающей</w:t>
      </w:r>
      <w:proofErr w:type="spellEnd"/>
      <w:r w:rsidRPr="003C0094">
        <w:rPr>
          <w:rFonts w:ascii="PT Astra Serif" w:hAnsi="PT Astra Serif"/>
          <w:szCs w:val="26"/>
        </w:rPr>
        <w:t>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компенсирующей;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оздоровительной;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Г) комбинированной.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153. Допустимы ли в ДОО группы детей раннего возраста без реализации образовательной программы дошкольного образования, обеспечивающие развитие, присмотр, уход и оздоровление воспитанников в возрасте от 2 месяцев до 3 лет?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да;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нет.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154. Каким образом фиксируется факт ознакомления родителей (законных представителей) ребенка, в том числе через официальный сайт образовательной организации, с уставом, лицензией на осуществление образовательной деятельности,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воспитанников?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в договоре и заверяется личной подписью родителей (законных представителей) ребенка;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в заявлении о приеме в образовательную организацию и заверяется личной подписью родителей (законных представителей) ребенка.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155. В заявлении для направления и (или) приема родителями (законными представителями) ребенка не указываются следующие сведения: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фамилия, имя, отчество (последнее - при наличии) ребенка;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дата рождения ребенка;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lastRenderedPageBreak/>
        <w:t>В) реквизиты записи акта о рождении ребенка или свидетельства о рождении ребенка;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Г) адрес места жительства (места пребывания, места фактического проживания) ребенка;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proofErr w:type="gramStart"/>
      <w:r w:rsidRPr="003C0094">
        <w:rPr>
          <w:rFonts w:ascii="PT Astra Serif" w:hAnsi="PT Astra Serif"/>
          <w:szCs w:val="26"/>
        </w:rPr>
        <w:t>Д) фамилия, имя, отчество (последнее - при наличии) родителей (законных представителей) ребенка;</w:t>
      </w:r>
      <w:proofErr w:type="gramEnd"/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Е) реквизиты документа, удостоверяющего личность родителя (законного представителя) ребенка;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Ж) реквизиты документа, подтверждающего установление опеки (при наличии);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З) адрес электронной почты, номер телефона (при наличии) родителей (законных представителей) ребенка;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И) о выборе языка образования, родного языка из числа языков народов Российской Федерации, в том числе русского языка как родного языка;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К) о потребности в обучении ребенка по адаптированной образовательной программе дошкольного образования и (или) в создании специальных условий для организации обучения и воспитания ребенка-инвалида в соответствии с индивидуальной программой реабилитации инвалида (при наличии);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Л) о направленности дошкольной группы;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М) банковские реквизиты родителя (законного представителя) ребенка;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Н) о необходимом режиме пребывания ребенка;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О) о желаемой дате приема на обучение.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156. Руководитель ДОО издает распорядительный акт о зачислении ребенка в образовательную организацию: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в течение трех рабочих дней после заключения договора;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в день заключения договора;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В) в течение двух рабочих дней после заключения договора.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157. Верно ли, что на каждого ребенка, зачисленного в образовательную организацию, оформляется личное дело, в котором хранятся все предоставленные родителями (законными представителями) ребенка документы?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да;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нет.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158. Верно ли утверждение: «Платные образовательные услуги не могут быть оказаны вместо образовательной деятельности, финансовое обеспечение которой осуществляется за счет бюджетных ассигнований федерального бюджета, бюджетов субъектов Российской Федерации, местных бюджетов»?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да;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нет.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159. Верно ли утверждение: «Образовательные организации должны иметь в собственности имущество, необходимое для осуществления образовательной деятельности, а также иной предусмотренной уставами образовательных организаций деятельности»?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А) да;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Б) нет.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>160. По каким образовательным программам не предусмотрена промежуточная аттестация: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t xml:space="preserve">А) адаптированным образовательным программам начального общего образования для </w:t>
      </w:r>
      <w:proofErr w:type="gramStart"/>
      <w:r w:rsidRPr="003C0094">
        <w:rPr>
          <w:rFonts w:ascii="PT Astra Serif" w:hAnsi="PT Astra Serif"/>
          <w:szCs w:val="26"/>
        </w:rPr>
        <w:t>обучающихся</w:t>
      </w:r>
      <w:proofErr w:type="gramEnd"/>
      <w:r w:rsidRPr="003C0094">
        <w:rPr>
          <w:rFonts w:ascii="PT Astra Serif" w:hAnsi="PT Astra Serif"/>
          <w:szCs w:val="26"/>
        </w:rPr>
        <w:t xml:space="preserve"> с ОВЗ;</w:t>
      </w:r>
    </w:p>
    <w:p w:rsidR="00496DA4" w:rsidRPr="003C0094" w:rsidRDefault="00496DA4" w:rsidP="00496DA4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3C0094">
        <w:rPr>
          <w:rFonts w:ascii="PT Astra Serif" w:hAnsi="PT Astra Serif"/>
          <w:szCs w:val="26"/>
        </w:rPr>
        <w:lastRenderedPageBreak/>
        <w:t>Б) образовательным программам дошкольного образования;</w:t>
      </w:r>
    </w:p>
    <w:p w:rsidR="0097736D" w:rsidRDefault="00496DA4" w:rsidP="00496DA4">
      <w:r w:rsidRPr="003C0094">
        <w:rPr>
          <w:rFonts w:ascii="PT Astra Serif" w:hAnsi="PT Astra Serif"/>
          <w:szCs w:val="26"/>
        </w:rPr>
        <w:t xml:space="preserve">В) </w:t>
      </w:r>
      <w:proofErr w:type="gramStart"/>
      <w:r w:rsidRPr="003C0094">
        <w:rPr>
          <w:rFonts w:ascii="PT Astra Serif" w:hAnsi="PT Astra Serif"/>
          <w:szCs w:val="26"/>
        </w:rPr>
        <w:t>дополнительным</w:t>
      </w:r>
      <w:proofErr w:type="gramEnd"/>
      <w:r w:rsidRPr="003C0094">
        <w:rPr>
          <w:rFonts w:ascii="PT Astra Serif" w:hAnsi="PT Astra Serif"/>
          <w:szCs w:val="26"/>
        </w:rPr>
        <w:t xml:space="preserve"> образовательным программа</w:t>
      </w:r>
    </w:p>
    <w:sectPr w:rsidR="0097736D" w:rsidSect="009773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6DA4"/>
    <w:rsid w:val="00496DA4"/>
    <w:rsid w:val="009773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DA4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6D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9094</Words>
  <Characters>51842</Characters>
  <Application>Microsoft Office Word</Application>
  <DocSecurity>0</DocSecurity>
  <Lines>432</Lines>
  <Paragraphs>121</Paragraphs>
  <ScaleCrop>false</ScaleCrop>
  <Company/>
  <LinksUpToDate>false</LinksUpToDate>
  <CharactersWithSpaces>60815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osipovaoa</dc:creator>
  <cp:keywords/>
  <dc:description/>
  <cp:lastModifiedBy>osipovaoa</cp:lastModifiedBy>
  <cp:revision>2</cp:revision>
  <dcterms:created xsi:type="dcterms:W3CDTF">2025-12-15T04:23:00Z</dcterms:created>
  <dcterms:modified xsi:type="dcterms:W3CDTF">2025-12-15T04:24:00Z</dcterms:modified>
</cp:coreProperties>
</file>